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A1" w:rsidRDefault="0026024A">
      <w:pPr>
        <w:spacing w:after="0" w:line="259" w:lineRule="auto"/>
        <w:ind w:right="50"/>
        <w:jc w:val="center"/>
      </w:pPr>
      <w:r>
        <w:rPr>
          <w:b/>
          <w:sz w:val="40"/>
        </w:rPr>
        <w:t xml:space="preserve">Expert en Gestion Environnementale et </w:t>
      </w:r>
    </w:p>
    <w:p w:rsidR="001871A1" w:rsidRDefault="0026024A">
      <w:pPr>
        <w:spacing w:after="0" w:line="259" w:lineRule="auto"/>
        <w:ind w:right="49"/>
        <w:jc w:val="center"/>
      </w:pPr>
      <w:r>
        <w:rPr>
          <w:b/>
          <w:sz w:val="40"/>
        </w:rPr>
        <w:t xml:space="preserve">Développement Durable </w:t>
      </w:r>
    </w:p>
    <w:p w:rsidR="001871A1" w:rsidRDefault="0026024A">
      <w:pPr>
        <w:spacing w:after="0" w:line="259" w:lineRule="auto"/>
        <w:ind w:left="0" w:right="52" w:firstLine="0"/>
        <w:jc w:val="center"/>
      </w:pPr>
      <w:r>
        <w:rPr>
          <w:b/>
        </w:rPr>
        <w:t>Certifié</w:t>
      </w:r>
      <w:r>
        <w:t xml:space="preserve"> </w:t>
      </w:r>
      <w:r>
        <w:rPr>
          <w:b/>
          <w:sz w:val="28"/>
        </w:rPr>
        <w:t xml:space="preserve">Bioforce </w:t>
      </w:r>
      <w:r>
        <w:t xml:space="preserve">: </w:t>
      </w:r>
      <w:r>
        <w:rPr>
          <w:b/>
          <w:sz w:val="28"/>
        </w:rPr>
        <w:t>Concevoir et piloter un projet</w:t>
      </w:r>
      <w:r>
        <w:rPr>
          <w:sz w:val="28"/>
        </w:rPr>
        <w:t xml:space="preserve"> </w:t>
      </w:r>
      <w:r>
        <w:rPr>
          <w:b/>
          <w:sz w:val="28"/>
        </w:rPr>
        <w:t xml:space="preserve">humanitaire </w:t>
      </w:r>
    </w:p>
    <w:p w:rsidR="001871A1" w:rsidRDefault="0026024A">
      <w:pPr>
        <w:spacing w:after="0" w:line="259" w:lineRule="auto"/>
        <w:ind w:right="49"/>
        <w:jc w:val="center"/>
      </w:pPr>
      <w:r>
        <w:rPr>
          <w:b/>
        </w:rPr>
        <w:t xml:space="preserve">NATOYOUM Kodjianouba </w:t>
      </w:r>
    </w:p>
    <w:p w:rsidR="001871A1" w:rsidRDefault="0026024A">
      <w:pPr>
        <w:spacing w:after="0" w:line="259" w:lineRule="auto"/>
        <w:jc w:val="center"/>
      </w:pPr>
      <w:r>
        <w:rPr>
          <w:b/>
        </w:rPr>
        <w:t>Age : 33 ans</w:t>
      </w:r>
      <w:r>
        <w:t xml:space="preserve"> </w:t>
      </w:r>
    </w:p>
    <w:p w:rsidR="001871A1" w:rsidRDefault="0026024A">
      <w:pPr>
        <w:spacing w:after="0" w:line="259" w:lineRule="auto"/>
        <w:jc w:val="center"/>
      </w:pPr>
      <w:r>
        <w:rPr>
          <w:b/>
        </w:rPr>
        <w:t>Ce</w:t>
      </w:r>
      <w:r>
        <w:t xml:space="preserve">l : (235) 66 40 70 81/ 95 57 87 57 </w:t>
      </w:r>
    </w:p>
    <w:p w:rsidR="001871A1" w:rsidRDefault="0026024A">
      <w:pPr>
        <w:spacing w:after="0" w:line="259" w:lineRule="auto"/>
        <w:ind w:left="0" w:right="51" w:firstLine="0"/>
        <w:jc w:val="center"/>
      </w:pPr>
      <w:r>
        <w:rPr>
          <w:b/>
        </w:rPr>
        <w:t xml:space="preserve">E-mail </w:t>
      </w:r>
      <w:r>
        <w:t xml:space="preserve">: </w:t>
      </w:r>
      <w:r>
        <w:rPr>
          <w:color w:val="0000FF"/>
          <w:u w:val="single" w:color="0000FF"/>
        </w:rPr>
        <w:t>natoyoumk@gmail.com</w:t>
      </w:r>
      <w:r>
        <w:t xml:space="preserve">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t xml:space="preserve">Plus de 10 </w:t>
      </w:r>
      <w:r>
        <w:t>ans d’expériences avec les ONG internationales et nationales, les consultances avec les bureaux d’études et les collectivités locales</w:t>
      </w:r>
      <w:r>
        <w:rPr>
          <w:color w:val="FF0000"/>
        </w:rPr>
        <w:t xml:space="preserve">.  </w:t>
      </w:r>
      <w:r>
        <w:t xml:space="preserve">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tabs>
          <w:tab w:val="center" w:pos="296"/>
          <w:tab w:val="center" w:pos="2061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COMPETENCES CLES : 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Bonne connaissance des procédures des EIES, PGES etc. selon la B.M, E.U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Résilience agro écologique et Gestion des ressources naturelles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L’élaboration des schémas de gestion de déchets ; 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Environnement et développement durable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Gestion intégrée de la fertilité des sols et collecte des eaux de pluie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>Bonne connaissance d</w:t>
      </w:r>
      <w:r>
        <w:t xml:space="preserve">es ISO 14001, 9001 et 22000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Planification stratégique et renforcement des capacités et développement organisationnel et institutionnel des organisations des producteurs (OP) ; Associations de Développement ; ONG et collectivités locales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>Bonne gestion</w:t>
      </w:r>
      <w:r>
        <w:t xml:space="preserve"> de l’érosion hydrique, aratoire et mécanique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Conception ; mise en œuvre et suivi et évaluation des projets et programmes ; </w:t>
      </w:r>
    </w:p>
    <w:p w:rsidR="001871A1" w:rsidRDefault="0026024A">
      <w:pPr>
        <w:numPr>
          <w:ilvl w:val="0"/>
          <w:numId w:val="1"/>
        </w:numPr>
        <w:ind w:right="39" w:hanging="360"/>
      </w:pPr>
      <w:r>
        <w:t xml:space="preserve">Prise en compte du Genre / Diversité et l’Approche Basée sur les Droits humains 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Redevabilité ; planification ; capitalisatio</w:t>
      </w:r>
      <w:r>
        <w:t xml:space="preserve">n des expériences ; gestion de projet. </w:t>
      </w:r>
    </w:p>
    <w:p w:rsidR="001871A1" w:rsidRDefault="0026024A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871A1" w:rsidRDefault="0026024A">
      <w:pPr>
        <w:tabs>
          <w:tab w:val="center" w:pos="2845"/>
        </w:tabs>
        <w:spacing w:after="3" w:line="259" w:lineRule="auto"/>
        <w:ind w:left="0" w:right="0" w:firstLine="0"/>
        <w:jc w:val="left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EXPERIENCES PROFESSIONNELLES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:rsidR="001871A1" w:rsidRDefault="0026024A">
      <w:pPr>
        <w:ind w:right="39"/>
      </w:pPr>
      <w:r>
        <w:rPr>
          <w:b/>
        </w:rPr>
        <w:t xml:space="preserve">Septembre 2022 : </w:t>
      </w:r>
      <w:r>
        <w:t>Expert</w:t>
      </w:r>
      <w:r>
        <w:rPr>
          <w:b/>
        </w:rPr>
        <w:t xml:space="preserve"> </w:t>
      </w:r>
      <w:r>
        <w:t>environnementaliste</w:t>
      </w:r>
      <w:r>
        <w:rPr>
          <w:b/>
        </w:rPr>
        <w:t xml:space="preserve"> </w:t>
      </w:r>
      <w:r>
        <w:t>à</w:t>
      </w:r>
      <w:r>
        <w:rPr>
          <w:b/>
        </w:rPr>
        <w:t xml:space="preserve"> </w:t>
      </w:r>
      <w:r>
        <w:t>TET</w:t>
      </w:r>
      <w:r>
        <w:rPr>
          <w:b/>
        </w:rPr>
        <w:t xml:space="preserve">, </w:t>
      </w:r>
      <w:r>
        <w:t>étude</w:t>
      </w:r>
      <w:r>
        <w:rPr>
          <w:b/>
        </w:rPr>
        <w:t xml:space="preserve"> </w:t>
      </w:r>
      <w:r>
        <w:t>commanditée</w:t>
      </w:r>
      <w:r>
        <w:rPr>
          <w:b/>
        </w:rPr>
        <w:t xml:space="preserve"> </w:t>
      </w:r>
      <w:r>
        <w:t>par</w:t>
      </w:r>
      <w:r>
        <w:rPr>
          <w:b/>
        </w:rPr>
        <w:t xml:space="preserve"> </w:t>
      </w:r>
      <w:r>
        <w:t>PNUD</w:t>
      </w:r>
      <w:r>
        <w:rPr>
          <w:b/>
        </w:rPr>
        <w:t xml:space="preserve"> </w:t>
      </w:r>
      <w:r>
        <w:t>au</w:t>
      </w:r>
      <w:r>
        <w:rPr>
          <w:b/>
        </w:rPr>
        <w:t xml:space="preserve"> </w:t>
      </w:r>
    </w:p>
    <w:p w:rsidR="001871A1" w:rsidRDefault="0026024A">
      <w:pPr>
        <w:pStyle w:val="Titre1"/>
        <w:ind w:left="-5" w:right="0"/>
      </w:pPr>
      <w:r>
        <w:t xml:space="preserve">NIGER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Faire le suivi et contrôle des infrastructures des retournés des boko haram au nord Niger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Analyser la résilience des infrastructures réalisées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S’assurer de la prise en compte des questions de sauvegardes sociales dans les activités 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Elaborer le PGE</w:t>
      </w:r>
      <w:r>
        <w:t xml:space="preserve">SS.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871A1" w:rsidRDefault="0026024A">
      <w:pPr>
        <w:ind w:right="39"/>
      </w:pPr>
      <w:r>
        <w:rPr>
          <w:b/>
        </w:rPr>
        <w:t xml:space="preserve">Octobre 2021- avril 2022 : </w:t>
      </w:r>
      <w:r>
        <w:t>Environnementaliste</w:t>
      </w:r>
      <w:r>
        <w:rPr>
          <w:b/>
        </w:rPr>
        <w:t xml:space="preserve"> </w:t>
      </w:r>
      <w:r>
        <w:t>à</w:t>
      </w:r>
      <w:r>
        <w:rPr>
          <w:b/>
        </w:rPr>
        <w:t xml:space="preserve"> </w:t>
      </w:r>
      <w:r>
        <w:t>TET</w:t>
      </w:r>
      <w:r>
        <w:rPr>
          <w:b/>
        </w:rPr>
        <w:t xml:space="preserve">, </w:t>
      </w:r>
      <w:r>
        <w:t>étude</w:t>
      </w:r>
      <w:r>
        <w:rPr>
          <w:b/>
        </w:rPr>
        <w:t xml:space="preserve"> </w:t>
      </w:r>
      <w:r>
        <w:t>commanditée</w:t>
      </w:r>
      <w:r>
        <w:rPr>
          <w:b/>
        </w:rPr>
        <w:t xml:space="preserve"> </w:t>
      </w:r>
      <w:r>
        <w:t>par</w:t>
      </w:r>
      <w:r>
        <w:rPr>
          <w:b/>
        </w:rPr>
        <w:t xml:space="preserve"> </w:t>
      </w:r>
      <w:r>
        <w:t>ACF</w:t>
      </w:r>
      <w:r>
        <w:rPr>
          <w:b/>
        </w:rPr>
        <w:t xml:space="preserve">. </w:t>
      </w:r>
      <w:r>
        <w:t>Bailleur</w:t>
      </w:r>
      <w:r>
        <w:rPr>
          <w:b/>
        </w:rPr>
        <w:t xml:space="preserve"> </w:t>
      </w:r>
      <w:r>
        <w:t>E.U</w:t>
      </w:r>
      <w:r>
        <w:rPr>
          <w:b/>
        </w:rPr>
        <w:t xml:space="preserve">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S’assurer de la prise en compte des PMPP et PGMO dans le projet, </w:t>
      </w:r>
    </w:p>
    <w:p w:rsidR="009D182F" w:rsidRPr="009D182F" w:rsidRDefault="0026024A">
      <w:pPr>
        <w:numPr>
          <w:ilvl w:val="0"/>
          <w:numId w:val="2"/>
        </w:numPr>
        <w:ind w:right="39" w:hanging="360"/>
      </w:pPr>
      <w:r>
        <w:t xml:space="preserve">Faire le suivi et contrôle des ouvrages (UPH, AEP, Latrine) des aspects environnementaux et sociaux des réalisations de l’entreprise ; </w:t>
      </w:r>
      <w:r>
        <w:rPr>
          <w:rFonts w:ascii="Arial" w:eastAsia="Arial" w:hAnsi="Arial" w:cs="Arial"/>
        </w:rPr>
        <w:t xml:space="preserve">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Elaboration des PGE etc.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871A1" w:rsidRDefault="0026024A">
      <w:pPr>
        <w:ind w:right="39"/>
      </w:pPr>
      <w:r>
        <w:rPr>
          <w:b/>
        </w:rPr>
        <w:t xml:space="preserve">Décembre 2019- Octobre 2020 : </w:t>
      </w:r>
      <w:r>
        <w:t xml:space="preserve">Chef de projet « enfants talibés » SIF N’Djamena </w:t>
      </w:r>
    </w:p>
    <w:p w:rsidR="001871A1" w:rsidRDefault="0026024A">
      <w:pPr>
        <w:spacing w:after="40"/>
        <w:ind w:right="39"/>
      </w:pPr>
      <w:r>
        <w:t xml:space="preserve">Bailleur : </w:t>
      </w:r>
      <w:r>
        <w:t xml:space="preserve">Unicef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Participer à l’indentification des enfants talibés et les confiés aux écoles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Développer et mettre à jour le cadre logique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Elaborer le plan d’action et les chronogrammes d’activités ; </w:t>
      </w:r>
    </w:p>
    <w:p w:rsidR="009D182F" w:rsidRPr="009D182F" w:rsidRDefault="0026024A">
      <w:pPr>
        <w:numPr>
          <w:ilvl w:val="0"/>
          <w:numId w:val="2"/>
        </w:numPr>
        <w:ind w:right="39" w:hanging="360"/>
      </w:pPr>
      <w:r>
        <w:lastRenderedPageBreak/>
        <w:t xml:space="preserve">Suivre de façon continue et réajuster pour l’atteinte des </w:t>
      </w:r>
      <w:r>
        <w:t xml:space="preserve">indicateurs ; 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Assurer la gestion efficace du budget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Contribuer à l’élaboration des nouveaux projets.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rPr>
          <w:b/>
        </w:rPr>
        <w:t xml:space="preserve">Septembre-Octobre 2019 : </w:t>
      </w:r>
      <w:r>
        <w:t xml:space="preserve">Consultant en QHSE à TET, commandité par Oxfam à N’Djamena. </w:t>
      </w:r>
    </w:p>
    <w:p w:rsidR="001871A1" w:rsidRDefault="0026024A">
      <w:pPr>
        <w:numPr>
          <w:ilvl w:val="0"/>
          <w:numId w:val="2"/>
        </w:numPr>
        <w:spacing w:after="58"/>
        <w:ind w:right="39" w:hanging="360"/>
      </w:pPr>
      <w:r>
        <w:t xml:space="preserve">Assurer le respect des normes en matière de sécurité environnementale, sociale et sanitaire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Consultant processus pour la mise en œuvre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Faire l’EIES pour les forages et latrines dans le 7e et 9e arrondissement 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Elaborer le PGESS.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871A1" w:rsidRDefault="0026024A">
      <w:pPr>
        <w:ind w:right="39"/>
      </w:pPr>
      <w:r>
        <w:rPr>
          <w:b/>
        </w:rPr>
        <w:t>Avril- décembre</w:t>
      </w:r>
      <w:r>
        <w:rPr>
          <w:b/>
        </w:rPr>
        <w:t xml:space="preserve"> 2019 : </w:t>
      </w:r>
      <w:r>
        <w:t xml:space="preserve">Adjoint Chef de Projet Wash/Nutrition à SIF MARO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Appuyer les réfugiés en vivres et non vivres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Appui au transfert de la maîtrise d’ouvrage au niveau communautaire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Distribuer les compléments alimentaires aux enfants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Superviser la construction des latrines et abris ; </w:t>
      </w:r>
    </w:p>
    <w:p w:rsidR="009D182F" w:rsidRPr="009D182F" w:rsidRDefault="0026024A">
      <w:pPr>
        <w:numPr>
          <w:ilvl w:val="0"/>
          <w:numId w:val="2"/>
        </w:numPr>
        <w:ind w:right="39" w:hanging="360"/>
      </w:pPr>
      <w:r>
        <w:t xml:space="preserve">Intégrer le système Wash/Nut pour lutter contre les maladies ; </w:t>
      </w:r>
    </w:p>
    <w:p w:rsidR="001871A1" w:rsidRDefault="0026024A">
      <w:pPr>
        <w:numPr>
          <w:ilvl w:val="0"/>
          <w:numId w:val="2"/>
        </w:numPr>
        <w:ind w:right="39" w:hanging="360"/>
      </w:pPr>
      <w:r>
        <w:t xml:space="preserve">Participer à la proposition des nouveaux projets.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rPr>
          <w:b/>
        </w:rPr>
        <w:t xml:space="preserve">Avril 2018-Mars 2019 : </w:t>
      </w:r>
      <w:r>
        <w:t xml:space="preserve">Chargé des programmes adjoint à OHD à Bagassola </w:t>
      </w:r>
    </w:p>
    <w:p w:rsidR="001871A1" w:rsidRDefault="0026024A">
      <w:pPr>
        <w:pStyle w:val="Titre1"/>
        <w:ind w:left="-5" w:right="0"/>
      </w:pPr>
      <w:r>
        <w:t>Bailleur ec</w:t>
      </w:r>
      <w:r>
        <w:t xml:space="preserve">ho </w:t>
      </w:r>
    </w:p>
    <w:p w:rsidR="001871A1" w:rsidRDefault="0026024A">
      <w:pPr>
        <w:numPr>
          <w:ilvl w:val="0"/>
          <w:numId w:val="3"/>
        </w:numPr>
        <w:spacing w:after="40"/>
        <w:ind w:right="39" w:hanging="360"/>
      </w:pPr>
      <w:r>
        <w:t xml:space="preserve">Conception ; mise en œuvre ; suivi et évaluation de trois programmes et de développement : </w:t>
      </w:r>
    </w:p>
    <w:p w:rsidR="001871A1" w:rsidRDefault="0026024A">
      <w:pPr>
        <w:numPr>
          <w:ilvl w:val="1"/>
          <w:numId w:val="3"/>
        </w:numPr>
        <w:ind w:right="39" w:hanging="360"/>
      </w:pPr>
      <w:r>
        <w:t xml:space="preserve">Programme d’atténuation des impacts du déficit fourrager de la campagne </w:t>
      </w:r>
      <w:bookmarkStart w:id="0" w:name="_GoBack"/>
      <w:bookmarkEnd w:id="0"/>
      <w:r>
        <w:t xml:space="preserve">agricole 2018- 2019 ; </w:t>
      </w:r>
    </w:p>
    <w:p w:rsidR="001871A1" w:rsidRDefault="0026024A">
      <w:pPr>
        <w:numPr>
          <w:ilvl w:val="1"/>
          <w:numId w:val="3"/>
        </w:numPr>
        <w:spacing w:after="35"/>
        <w:ind w:right="39" w:hanging="360"/>
      </w:pPr>
      <w:r>
        <w:t>Programme de distribution des vivres et non vivres aux réfugiés e</w:t>
      </w:r>
      <w:r>
        <w:t xml:space="preserve">t retournés ; </w:t>
      </w:r>
    </w:p>
    <w:p w:rsidR="001871A1" w:rsidRDefault="0026024A">
      <w:pPr>
        <w:numPr>
          <w:ilvl w:val="1"/>
          <w:numId w:val="3"/>
        </w:numPr>
        <w:spacing w:after="0" w:line="259" w:lineRule="auto"/>
        <w:ind w:right="39" w:hanging="360"/>
      </w:pPr>
      <w:r>
        <w:t xml:space="preserve">Programme d’atténuation des risques de crise alimentaire en 2019.  </w:t>
      </w:r>
    </w:p>
    <w:p w:rsidR="001871A1" w:rsidRDefault="0026024A">
      <w:pPr>
        <w:numPr>
          <w:ilvl w:val="0"/>
          <w:numId w:val="3"/>
        </w:numPr>
        <w:ind w:right="39" w:hanging="360"/>
      </w:pPr>
      <w:r>
        <w:t xml:space="preserve">Utiliser la norme sphère, innee, nexus ; </w:t>
      </w:r>
    </w:p>
    <w:p w:rsidR="001871A1" w:rsidRDefault="0026024A" w:rsidP="009D182F">
      <w:pPr>
        <w:numPr>
          <w:ilvl w:val="0"/>
          <w:numId w:val="3"/>
        </w:numPr>
        <w:ind w:right="39" w:hanging="360"/>
      </w:pPr>
      <w:r>
        <w:t>La coordination du programme de recherche-développement en collaboration avec les ONG et les associations dans la région du Lac-Tch</w:t>
      </w:r>
      <w:r>
        <w:t xml:space="preserve">ad </w:t>
      </w:r>
    </w:p>
    <w:p w:rsidR="001871A1" w:rsidRDefault="0026024A">
      <w:pPr>
        <w:pStyle w:val="Titre1"/>
        <w:ind w:left="370" w:right="0"/>
      </w:pPr>
      <w:r>
        <w:rPr>
          <w:rFonts w:ascii="Arial" w:eastAsia="Arial" w:hAnsi="Arial" w:cs="Arial"/>
          <w:b w:val="0"/>
        </w:rPr>
        <w:t xml:space="preserve"> </w:t>
      </w:r>
      <w:r>
        <w:t xml:space="preserve">Facilitation de divers ateliers et réunions </w:t>
      </w:r>
    </w:p>
    <w:p w:rsidR="001871A1" w:rsidRDefault="0026024A">
      <w:pPr>
        <w:numPr>
          <w:ilvl w:val="0"/>
          <w:numId w:val="4"/>
        </w:numPr>
        <w:spacing w:after="68"/>
        <w:ind w:right="39" w:hanging="360"/>
      </w:pPr>
      <w:r>
        <w:t xml:space="preserve">Facilitation et animation de l’atelier sur la contribution des organisations de la société civile et association ; </w:t>
      </w:r>
    </w:p>
    <w:p w:rsidR="001871A1" w:rsidRDefault="0026024A">
      <w:pPr>
        <w:numPr>
          <w:ilvl w:val="0"/>
          <w:numId w:val="4"/>
        </w:numPr>
        <w:ind w:right="39" w:hanging="360"/>
      </w:pPr>
      <w:r>
        <w:t xml:space="preserve">Formation </w:t>
      </w:r>
      <w:r>
        <w:t>des équipes de recensement et distribution des programmes humanitaires des vivres sur les principes humanitaires et les normes sphère</w:t>
      </w:r>
      <w:r>
        <w:rPr>
          <w:sz w:val="28"/>
        </w:rPr>
        <w:t xml:space="preserve">. </w:t>
      </w:r>
    </w:p>
    <w:p w:rsidR="001871A1" w:rsidRDefault="0026024A">
      <w:pPr>
        <w:spacing w:after="0" w:line="259" w:lineRule="auto"/>
        <w:ind w:left="108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rPr>
          <w:b/>
        </w:rPr>
        <w:t xml:space="preserve">Janvier à Mars 2018 : </w:t>
      </w:r>
      <w:r>
        <w:t xml:space="preserve">Chargé de projet Environnement à ACTED Bagassola </w:t>
      </w:r>
    </w:p>
    <w:p w:rsidR="001871A1" w:rsidRDefault="0026024A">
      <w:pPr>
        <w:numPr>
          <w:ilvl w:val="0"/>
          <w:numId w:val="5"/>
        </w:numPr>
        <w:ind w:right="39" w:hanging="360"/>
      </w:pPr>
      <w:r>
        <w:t xml:space="preserve">Planifier les stratégies opérationnelles ; </w:t>
      </w:r>
    </w:p>
    <w:p w:rsidR="001871A1" w:rsidRDefault="0026024A">
      <w:pPr>
        <w:numPr>
          <w:ilvl w:val="0"/>
          <w:numId w:val="5"/>
        </w:numPr>
        <w:ind w:right="39" w:hanging="360"/>
      </w:pPr>
      <w:r>
        <w:t>Su</w:t>
      </w:r>
      <w:r>
        <w:t xml:space="preserve">perviser la distribution des plants ; </w:t>
      </w:r>
    </w:p>
    <w:p w:rsidR="001871A1" w:rsidRDefault="0026024A">
      <w:pPr>
        <w:numPr>
          <w:ilvl w:val="0"/>
          <w:numId w:val="5"/>
        </w:numPr>
        <w:ind w:right="39" w:hanging="360"/>
      </w:pPr>
      <w:r>
        <w:t xml:space="preserve">Superviser la mise en terre de plants ; </w:t>
      </w:r>
    </w:p>
    <w:p w:rsidR="001871A1" w:rsidRDefault="0026024A">
      <w:pPr>
        <w:numPr>
          <w:ilvl w:val="0"/>
          <w:numId w:val="5"/>
        </w:numPr>
        <w:ind w:right="39" w:hanging="360"/>
      </w:pPr>
      <w:r>
        <w:t xml:space="preserve">Coordonnées les activités des superviseurs. </w:t>
      </w:r>
    </w:p>
    <w:p w:rsidR="001871A1" w:rsidRDefault="0026024A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rPr>
          <w:b/>
        </w:rPr>
        <w:t xml:space="preserve"> Décembre 2016 à octobre 2017 </w:t>
      </w:r>
      <w:r>
        <w:t xml:space="preserve">: Chef d’équipe Résilience avec ACTED au Lac/Tchad </w:t>
      </w:r>
    </w:p>
    <w:p w:rsidR="001871A1" w:rsidRDefault="0026024A">
      <w:pPr>
        <w:pStyle w:val="Titre1"/>
        <w:spacing w:after="38"/>
        <w:ind w:left="-5" w:right="0"/>
      </w:pPr>
      <w:r>
        <w:t xml:space="preserve">Bailleur USAID </w:t>
      </w:r>
    </w:p>
    <w:p w:rsidR="001871A1" w:rsidRDefault="0026024A">
      <w:pPr>
        <w:numPr>
          <w:ilvl w:val="0"/>
          <w:numId w:val="6"/>
        </w:numPr>
        <w:ind w:right="39" w:hanging="360"/>
      </w:pPr>
      <w:r>
        <w:t xml:space="preserve">Mettre en œuvre les activités terrain ; </w:t>
      </w:r>
    </w:p>
    <w:p w:rsidR="001871A1" w:rsidRDefault="0026024A">
      <w:pPr>
        <w:numPr>
          <w:ilvl w:val="0"/>
          <w:numId w:val="6"/>
        </w:numPr>
        <w:ind w:right="39" w:hanging="360"/>
      </w:pPr>
      <w:r>
        <w:t xml:space="preserve">Appui aux stratégies locales de minimisations des risques liées à la production agricole et de sécurité alimentaire durable (création et gestion des banques de céréales et banques d’aliment bétail). </w:t>
      </w:r>
    </w:p>
    <w:p w:rsidR="001871A1" w:rsidRDefault="0026024A">
      <w:pPr>
        <w:numPr>
          <w:ilvl w:val="0"/>
          <w:numId w:val="6"/>
        </w:numPr>
        <w:ind w:right="39" w:hanging="360"/>
      </w:pPr>
      <w:r>
        <w:lastRenderedPageBreak/>
        <w:t>Appui à la stru</w:t>
      </w:r>
      <w:r>
        <w:t>cturation et renforcement des capacités des groupements communautaires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  <w:r>
        <w:t xml:space="preserve"> </w:t>
      </w:r>
    </w:p>
    <w:p w:rsidR="001871A1" w:rsidRDefault="0026024A">
      <w:pPr>
        <w:numPr>
          <w:ilvl w:val="0"/>
          <w:numId w:val="6"/>
        </w:numPr>
        <w:ind w:right="39" w:hanging="360"/>
      </w:pPr>
      <w:r>
        <w:t>Appui à la prévention et à la résolution des conflits liés à accès aux ressources naturelles partagée</w:t>
      </w:r>
      <w:r>
        <w:rPr>
          <w:rFonts w:ascii="Calibri" w:eastAsia="Calibri" w:hAnsi="Calibri" w:cs="Calibri"/>
          <w:sz w:val="20"/>
        </w:rPr>
        <w:t xml:space="preserve"> ; </w:t>
      </w:r>
    </w:p>
    <w:p w:rsidR="001871A1" w:rsidRDefault="0026024A">
      <w:pPr>
        <w:numPr>
          <w:ilvl w:val="0"/>
          <w:numId w:val="6"/>
        </w:numPr>
        <w:ind w:right="39" w:hanging="360"/>
      </w:pPr>
      <w:r>
        <w:t xml:space="preserve">Sensibiliser les FEFA. </w:t>
      </w:r>
    </w:p>
    <w:p w:rsidR="001871A1" w:rsidRDefault="0026024A" w:rsidP="009D182F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rPr>
          <w:b/>
        </w:rPr>
        <w:t>Juillet à novembre 2016 :</w:t>
      </w:r>
      <w:r>
        <w:t xml:space="preserve"> Agent de distribution à </w:t>
      </w:r>
      <w:r>
        <w:t>ACTED Ngouri</w:t>
      </w:r>
      <w:r>
        <w:rPr>
          <w:b/>
        </w:rPr>
        <w:t xml:space="preserve">  </w:t>
      </w:r>
    </w:p>
    <w:p w:rsidR="001871A1" w:rsidRDefault="0026024A">
      <w:pPr>
        <w:pStyle w:val="Titre1"/>
        <w:ind w:left="-5" w:right="0"/>
      </w:pPr>
      <w:r>
        <w:t>Bailleur ECHO</w:t>
      </w:r>
      <w:r>
        <w:rPr>
          <w:b w:val="0"/>
        </w:rPr>
        <w:t xml:space="preserve"> </w:t>
      </w:r>
    </w:p>
    <w:p w:rsidR="001871A1" w:rsidRDefault="0026024A">
      <w:pPr>
        <w:numPr>
          <w:ilvl w:val="0"/>
          <w:numId w:val="7"/>
        </w:numPr>
        <w:ind w:right="39" w:hanging="360"/>
      </w:pPr>
      <w:r>
        <w:t xml:space="preserve">Sensibiliser les femmes enceintes et allaitantes (FEFA), </w:t>
      </w:r>
    </w:p>
    <w:p w:rsidR="001871A1" w:rsidRDefault="0026024A">
      <w:pPr>
        <w:numPr>
          <w:ilvl w:val="0"/>
          <w:numId w:val="7"/>
        </w:numPr>
        <w:ind w:right="39" w:hanging="360"/>
      </w:pPr>
      <w:r>
        <w:t xml:space="preserve">Utiliser le Muac ; </w:t>
      </w:r>
    </w:p>
    <w:p w:rsidR="001871A1" w:rsidRDefault="0026024A">
      <w:pPr>
        <w:numPr>
          <w:ilvl w:val="0"/>
          <w:numId w:val="7"/>
        </w:numPr>
        <w:ind w:right="39" w:hanging="360"/>
      </w:pPr>
      <w:r>
        <w:t xml:space="preserve">Distribuer les vivres alimentaires aux vulnérables. </w:t>
      </w:r>
    </w:p>
    <w:p w:rsidR="001871A1" w:rsidRDefault="0026024A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871A1" w:rsidRDefault="0026024A">
      <w:pPr>
        <w:ind w:right="39"/>
      </w:pPr>
      <w:r>
        <w:rPr>
          <w:b/>
        </w:rPr>
        <w:t>Juin à décembre 2012 :</w:t>
      </w:r>
      <w:r>
        <w:t xml:space="preserve"> Assistant mobilisateur communautaire à MSF Moussoro</w:t>
      </w:r>
      <w:r>
        <w:rPr>
          <w:b/>
        </w:rPr>
        <w:t xml:space="preserve">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1871A1" w:rsidRDefault="0026024A">
      <w:pPr>
        <w:numPr>
          <w:ilvl w:val="0"/>
          <w:numId w:val="7"/>
        </w:numPr>
        <w:ind w:right="39" w:hanging="360"/>
      </w:pPr>
      <w:r>
        <w:t>Sensibiliser s</w:t>
      </w:r>
      <w:r>
        <w:t xml:space="preserve">ur les questions de malnutrition et hygiène alimentaire ;  </w:t>
      </w:r>
    </w:p>
    <w:p w:rsidR="009D182F" w:rsidRPr="009D182F" w:rsidRDefault="0026024A">
      <w:pPr>
        <w:numPr>
          <w:ilvl w:val="0"/>
          <w:numId w:val="7"/>
        </w:numPr>
        <w:ind w:right="39" w:hanging="360"/>
      </w:pPr>
      <w:r>
        <w:t xml:space="preserve">Distribuer les compléments alimentaires aux enfants ; </w:t>
      </w:r>
    </w:p>
    <w:p w:rsidR="001871A1" w:rsidRDefault="0026024A">
      <w:pPr>
        <w:numPr>
          <w:ilvl w:val="0"/>
          <w:numId w:val="7"/>
        </w:numPr>
        <w:ind w:right="39" w:hanging="360"/>
      </w:pPr>
      <w:r>
        <w:t xml:space="preserve">Faire le dépistage des enfants malnutris, </w:t>
      </w:r>
    </w:p>
    <w:p w:rsidR="001871A1" w:rsidRDefault="0026024A">
      <w:pPr>
        <w:numPr>
          <w:ilvl w:val="0"/>
          <w:numId w:val="7"/>
        </w:numPr>
        <w:ind w:right="39" w:hanging="360"/>
      </w:pPr>
      <w:r>
        <w:t xml:space="preserve">Sensibiliser la population sur la FDAL. 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pStyle w:val="Titre1"/>
        <w:tabs>
          <w:tab w:val="center" w:pos="1904"/>
        </w:tabs>
        <w:ind w:left="0" w:right="0" w:firstLine="0"/>
      </w:pP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ETUDES REALISEES </w:t>
      </w:r>
    </w:p>
    <w:p w:rsidR="001871A1" w:rsidRDefault="0026024A">
      <w:pPr>
        <w:numPr>
          <w:ilvl w:val="0"/>
          <w:numId w:val="8"/>
        </w:numPr>
        <w:ind w:right="39" w:hanging="360"/>
      </w:pPr>
      <w:r>
        <w:t xml:space="preserve">2021 : </w:t>
      </w:r>
      <w:r>
        <w:t xml:space="preserve">Evaluation des effets du changement climatique sur les ressources en eau agropastorale et stratégie de conduite des agro éleveurs dans la sous-préfecture de Koundoul </w:t>
      </w:r>
    </w:p>
    <w:p w:rsidR="001871A1" w:rsidRDefault="0026024A">
      <w:pPr>
        <w:numPr>
          <w:ilvl w:val="0"/>
          <w:numId w:val="8"/>
        </w:numPr>
        <w:ind w:right="39" w:hanging="360"/>
      </w:pPr>
      <w:r>
        <w:t>2021 : Méthode d’intégration du changement climatique dans le plan de développement local</w:t>
      </w:r>
      <w:r>
        <w:t xml:space="preserve">(PDL) dans la commune de Guelendeng </w:t>
      </w:r>
    </w:p>
    <w:p w:rsidR="001871A1" w:rsidRDefault="0026024A">
      <w:pPr>
        <w:numPr>
          <w:ilvl w:val="0"/>
          <w:numId w:val="8"/>
        </w:numPr>
        <w:ind w:right="39" w:hanging="360"/>
      </w:pPr>
      <w:r>
        <w:t>2019 : Etude d’impact environnementale, sociale et sanitaire pour l’implantation des latrines dans le 7</w:t>
      </w:r>
      <w:r>
        <w:rPr>
          <w:vertAlign w:val="superscript"/>
        </w:rPr>
        <w:t>e</w:t>
      </w:r>
      <w:r>
        <w:t xml:space="preserve"> et 8</w:t>
      </w:r>
      <w:r>
        <w:rPr>
          <w:vertAlign w:val="superscript"/>
        </w:rPr>
        <w:t>e</w:t>
      </w:r>
      <w:r>
        <w:t xml:space="preserve"> arrondissement de N’Djamena. </w:t>
      </w:r>
    </w:p>
    <w:p w:rsidR="001871A1" w:rsidRDefault="0026024A">
      <w:pPr>
        <w:numPr>
          <w:ilvl w:val="0"/>
          <w:numId w:val="8"/>
        </w:numPr>
        <w:ind w:right="39" w:hanging="360"/>
      </w:pPr>
      <w:r>
        <w:t>2016 : Enquête pour l’étude d’évaluation de la contribution socio-économique d</w:t>
      </w:r>
      <w:r>
        <w:t xml:space="preserve">es produits forestiers non ligneux d’origine végétale dans le canton MOGROUM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pStyle w:val="Titre1"/>
        <w:tabs>
          <w:tab w:val="center" w:pos="3444"/>
        </w:tabs>
        <w:ind w:left="0" w:righ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TEMOIGNAGES OFFICIELS DE SATISFACTION  </w:t>
      </w:r>
    </w:p>
    <w:p w:rsidR="001871A1" w:rsidRDefault="0026024A">
      <w:pPr>
        <w:ind w:left="360" w:right="39" w:hanging="360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Décerné en avril 2015 par l’AJEDIR pour la contribution à la campagne de sensibilisation sur la cohabitation pacifique, bailleur </w:t>
      </w:r>
      <w:r>
        <w:t xml:space="preserve">USAID.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pStyle w:val="Titre1"/>
        <w:tabs>
          <w:tab w:val="center" w:pos="2374"/>
        </w:tabs>
        <w:ind w:left="0" w:right="0" w:firstLine="0"/>
      </w:pP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FORMATIONS ET ATELIERS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Concevoir et piloter un projet humanitaire ; </w:t>
      </w:r>
    </w:p>
    <w:p w:rsidR="009D182F" w:rsidRPr="009D182F" w:rsidRDefault="0026024A">
      <w:pPr>
        <w:numPr>
          <w:ilvl w:val="0"/>
          <w:numId w:val="9"/>
        </w:numPr>
        <w:ind w:right="39" w:hanging="360"/>
      </w:pPr>
      <w:r>
        <w:t xml:space="preserve">Les Objectifs de développement durable dans les politiques publiques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Développement durable : Enjeux et trajectoires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Economie et gestion de l’environnement et de Ressources Naturelles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Comprendre et Analyser les enjeux et les actions de développement durable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Coordination des projets multisectoriels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Suivi, évaluation, redevabilité et apprentissage (MEAL) dans les </w:t>
      </w:r>
      <w:r>
        <w:t xml:space="preserve">situations d'urgence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Système d’Information Géographique SIG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Fournir des aides techniques aux vulnérables en contextes d’urgence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Gestion responsable des données dans les situations d’urgence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Anticiper les risques d'un projet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Les fondamentaux </w:t>
      </w:r>
      <w:r>
        <w:t xml:space="preserve">du management de projet ; </w:t>
      </w:r>
    </w:p>
    <w:p w:rsidR="009D182F" w:rsidRPr="009D182F" w:rsidRDefault="0026024A">
      <w:pPr>
        <w:numPr>
          <w:ilvl w:val="0"/>
          <w:numId w:val="9"/>
        </w:numPr>
        <w:ind w:right="39" w:hanging="360"/>
      </w:pPr>
      <w:r>
        <w:t xml:space="preserve">Information, éducation et communication (IEC) en cas d’urgence EHA ; </w:t>
      </w:r>
    </w:p>
    <w:p w:rsidR="001871A1" w:rsidRDefault="0026024A">
      <w:pPr>
        <w:numPr>
          <w:ilvl w:val="0"/>
          <w:numId w:val="9"/>
        </w:numPr>
        <w:ind w:right="39" w:hanging="360"/>
      </w:pPr>
      <w:r>
        <w:t xml:space="preserve">Gestions de conflits. </w:t>
      </w:r>
    </w:p>
    <w:p w:rsidR="001871A1" w:rsidRDefault="0026024A">
      <w:pPr>
        <w:spacing w:after="25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871A1" w:rsidRDefault="0026024A">
      <w:pPr>
        <w:pStyle w:val="Titre1"/>
        <w:tabs>
          <w:tab w:val="center" w:pos="3404"/>
        </w:tabs>
        <w:ind w:left="0" w:right="0" w:firstLine="0"/>
      </w:pPr>
      <w:r>
        <w:lastRenderedPageBreak/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FORMATION UNIVERSITAIRES ET DIPLOMES </w:t>
      </w:r>
    </w:p>
    <w:p w:rsidR="001871A1" w:rsidRDefault="0026024A">
      <w:pPr>
        <w:numPr>
          <w:ilvl w:val="0"/>
          <w:numId w:val="10"/>
        </w:numPr>
        <w:ind w:right="39" w:hanging="360"/>
      </w:pPr>
      <w:r>
        <w:t xml:space="preserve">2021 : Master 2 en Développement Durable et Gestion Environnementale à l’institut         </w:t>
      </w:r>
      <w:r>
        <w:t xml:space="preserve">   universitaire du CEFOD/Tchad </w:t>
      </w:r>
    </w:p>
    <w:p w:rsidR="001871A1" w:rsidRDefault="0026024A">
      <w:pPr>
        <w:numPr>
          <w:ilvl w:val="0"/>
          <w:numId w:val="10"/>
        </w:numPr>
        <w:ind w:right="39" w:hanging="360"/>
      </w:pPr>
      <w:r>
        <w:t xml:space="preserve">2012 : Diplôme d’ingénieur agronome à IUSTA/Tchad </w:t>
      </w:r>
    </w:p>
    <w:p w:rsidR="001871A1" w:rsidRDefault="0026024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871A1" w:rsidRDefault="0026024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1871A1" w:rsidRDefault="0026024A">
      <w:pPr>
        <w:pStyle w:val="Titre1"/>
        <w:tabs>
          <w:tab w:val="center" w:pos="2946"/>
        </w:tabs>
        <w:ind w:left="-15" w:right="0" w:firstLine="0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CONNAISSANCES EN INFORMATIQUE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71A1" w:rsidRDefault="0026024A">
      <w:pPr>
        <w:ind w:right="2727"/>
      </w:pPr>
      <w:r>
        <w:t>Maîtrise des logiciels WinWord, Excel, PWPT et Internet Logiciel Qgis, Sphinx, Cobo collect, Basecame, GPS Essential</w:t>
      </w:r>
      <w:r>
        <w:rPr>
          <w:sz w:val="28"/>
        </w:rPr>
        <w:t xml:space="preserve">. </w:t>
      </w:r>
    </w:p>
    <w:tbl>
      <w:tblPr>
        <w:tblStyle w:val="TableGrid"/>
        <w:tblW w:w="9059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708"/>
        <w:gridCol w:w="3375"/>
      </w:tblGrid>
      <w:tr w:rsidR="001871A1">
        <w:trPr>
          <w:trHeight w:val="85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1871A1" w:rsidRDefault="0026024A">
            <w:pPr>
              <w:tabs>
                <w:tab w:val="center" w:pos="131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LANGUES </w:t>
            </w:r>
          </w:p>
          <w:p w:rsidR="001871A1" w:rsidRDefault="0026024A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1871A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1871A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871A1">
        <w:trPr>
          <w:trHeight w:val="552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  <w:i/>
              </w:rPr>
              <w:t>Français</w:t>
            </w:r>
            <w:r>
              <w:t xml:space="preserve"> : maîtrise parfaite (lu ; écrit et parlé)</w:t>
            </w:r>
            <w:r>
              <w:rPr>
                <w:sz w:val="28"/>
              </w:rPr>
              <w:t xml:space="preserve"> </w:t>
            </w:r>
          </w:p>
          <w:p w:rsidR="001871A1" w:rsidRDefault="0026024A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      </w:t>
            </w:r>
            <w:r>
              <w:rPr>
                <w:b/>
                <w:i/>
              </w:rPr>
              <w:t>Arabe local</w:t>
            </w:r>
            <w:r>
              <w:t xml:space="preserve"> : maîtrise parfaite </w:t>
            </w:r>
          </w:p>
        </w:tc>
      </w:tr>
      <w:tr w:rsidR="001871A1">
        <w:trPr>
          <w:trHeight w:val="29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tabs>
                <w:tab w:val="center" w:pos="426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Anglais</w:t>
            </w:r>
            <w:r>
              <w:t xml:space="preserve"> : connaissances Assez-bien   </w:t>
            </w:r>
            <w:r>
              <w:tab/>
              <w:t xml:space="preserve">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1871A1" w:rsidRDefault="0026024A">
            <w:pPr>
              <w:spacing w:after="0" w:line="259" w:lineRule="auto"/>
              <w:ind w:left="0" w:right="0" w:firstLine="0"/>
              <w:jc w:val="left"/>
            </w:pPr>
            <w:r>
              <w:t xml:space="preserve">      </w:t>
            </w:r>
            <w:r>
              <w:rPr>
                <w:b/>
                <w:i/>
              </w:rPr>
              <w:t xml:space="preserve">Sara </w:t>
            </w:r>
            <w:r>
              <w:t>:   maîtrise parfaite</w:t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</w:p>
        </w:tc>
      </w:tr>
    </w:tbl>
    <w:p w:rsidR="001871A1" w:rsidRDefault="0026024A">
      <w:pPr>
        <w:spacing w:after="0" w:line="259" w:lineRule="auto"/>
        <w:ind w:left="0" w:right="0" w:firstLine="0"/>
        <w:jc w:val="left"/>
      </w:pPr>
      <w:r>
        <w:t xml:space="preserve">    </w:t>
      </w:r>
    </w:p>
    <w:p w:rsidR="001871A1" w:rsidRDefault="0026024A">
      <w:pPr>
        <w:pStyle w:val="Titre1"/>
        <w:tabs>
          <w:tab w:val="center" w:pos="2473"/>
        </w:tabs>
        <w:ind w:left="0" w:right="0" w:firstLine="0"/>
      </w:pP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PERSONNES DE REFERENCES  </w:t>
      </w:r>
    </w:p>
    <w:p w:rsidR="001871A1" w:rsidRDefault="0026024A">
      <w:pPr>
        <w:ind w:right="39"/>
      </w:pPr>
      <w:r>
        <w:t>-</w:t>
      </w:r>
      <w:r>
        <w:t xml:space="preserve">Migari directeur général Bureau d’étude de TET, Tel :60 776341 Email : </w:t>
      </w:r>
      <w:r>
        <w:rPr>
          <w:color w:val="0000FF"/>
          <w:sz w:val="20"/>
          <w:u w:val="single" w:color="0000FF"/>
        </w:rPr>
        <w:t>migarigondé@gmail.com</w:t>
      </w:r>
      <w:r>
        <w:rPr>
          <w:sz w:val="20"/>
        </w:rPr>
        <w:t xml:space="preserve"> </w:t>
      </w:r>
    </w:p>
    <w:p w:rsidR="001871A1" w:rsidRDefault="0026024A">
      <w:pPr>
        <w:ind w:right="39"/>
      </w:pPr>
      <w:r>
        <w:t xml:space="preserve">-Désiré Assistant programme :66852235 </w:t>
      </w:r>
      <w:r>
        <w:rPr>
          <w:color w:val="0000FF"/>
          <w:sz w:val="20"/>
          <w:u w:val="single" w:color="0000FF"/>
        </w:rPr>
        <w:t>desi89mbaito@yahoo.fr</w:t>
      </w:r>
      <w:r>
        <w:rPr>
          <w:color w:val="0070C0"/>
          <w:sz w:val="20"/>
        </w:rPr>
        <w:t xml:space="preserve"> </w:t>
      </w:r>
    </w:p>
    <w:p w:rsidR="001871A1" w:rsidRDefault="0026024A">
      <w:pPr>
        <w:ind w:right="39"/>
      </w:pPr>
      <w:r>
        <w:t xml:space="preserve">-Angeline chef projet SIF Maro Tel : 93 11 17 63 Email : </w:t>
      </w:r>
      <w:r>
        <w:rPr>
          <w:color w:val="0000FF"/>
          <w:sz w:val="20"/>
          <w:u w:val="single" w:color="0000FF"/>
        </w:rPr>
        <w:t>yogueangeline@gmail.com</w:t>
      </w:r>
      <w:r>
        <w:rPr>
          <w:sz w:val="20"/>
        </w:rPr>
        <w:t xml:space="preserve"> </w:t>
      </w:r>
    </w:p>
    <w:p w:rsidR="001871A1" w:rsidRDefault="0026024A">
      <w:pPr>
        <w:ind w:right="39"/>
      </w:pPr>
      <w:r>
        <w:t>-NDOU-ALLAH Program</w:t>
      </w:r>
      <w:r>
        <w:t xml:space="preserve"> Manager ACTED Tel :66742761 Email : </w:t>
      </w:r>
      <w:r>
        <w:rPr>
          <w:color w:val="0000FF"/>
          <w:sz w:val="20"/>
          <w:u w:val="single" w:color="0000FF"/>
        </w:rPr>
        <w:t>ndoudjasrabaye@yahoo.fr</w:t>
      </w:r>
      <w:r>
        <w:rPr>
          <w:color w:val="0000FF"/>
          <w:sz w:val="20"/>
        </w:rPr>
        <w:t xml:space="preserve">  </w:t>
      </w:r>
    </w:p>
    <w:p w:rsidR="001871A1" w:rsidRDefault="0026024A">
      <w:pPr>
        <w:spacing w:after="0" w:line="259" w:lineRule="auto"/>
        <w:ind w:left="0" w:right="0" w:firstLine="0"/>
        <w:jc w:val="left"/>
      </w:pPr>
      <w:r>
        <w:rPr>
          <w:color w:val="0000FF"/>
          <w:sz w:val="20"/>
        </w:rPr>
        <w:t xml:space="preserve"> </w:t>
      </w:r>
    </w:p>
    <w:p w:rsidR="001871A1" w:rsidRDefault="0026024A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638300" cy="685800"/>
            <wp:effectExtent l="0" t="0" r="0" b="0"/>
            <wp:docPr id="1101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70C0"/>
          <w:sz w:val="20"/>
        </w:rPr>
        <w:t xml:space="preserve"> </w:t>
      </w:r>
    </w:p>
    <w:sectPr w:rsidR="001871A1">
      <w:footerReference w:type="even" r:id="rId8"/>
      <w:footerReference w:type="default" r:id="rId9"/>
      <w:footerReference w:type="first" r:id="rId10"/>
      <w:pgSz w:w="11906" w:h="16838"/>
      <w:pgMar w:top="710" w:right="1367" w:bottom="1472" w:left="1416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4A" w:rsidRDefault="0026024A">
      <w:pPr>
        <w:spacing w:after="0" w:line="240" w:lineRule="auto"/>
      </w:pPr>
      <w:r>
        <w:separator/>
      </w:r>
    </w:p>
  </w:endnote>
  <w:endnote w:type="continuationSeparator" w:id="0">
    <w:p w:rsidR="0026024A" w:rsidRDefault="002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A1" w:rsidRDefault="0026024A">
    <w:pPr>
      <w:tabs>
        <w:tab w:val="right" w:pos="9123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A1" w:rsidRDefault="0026024A">
    <w:pPr>
      <w:tabs>
        <w:tab w:val="right" w:pos="9123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D182F" w:rsidRPr="009D182F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A1" w:rsidRDefault="0026024A">
    <w:pPr>
      <w:tabs>
        <w:tab w:val="right" w:pos="9123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4A" w:rsidRDefault="0026024A">
      <w:pPr>
        <w:spacing w:after="0" w:line="240" w:lineRule="auto"/>
      </w:pPr>
      <w:r>
        <w:separator/>
      </w:r>
    </w:p>
  </w:footnote>
  <w:footnote w:type="continuationSeparator" w:id="0">
    <w:p w:rsidR="0026024A" w:rsidRDefault="002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F8E"/>
    <w:multiLevelType w:val="hybridMultilevel"/>
    <w:tmpl w:val="8A58C1FA"/>
    <w:lvl w:ilvl="0" w:tplc="3B14B6C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C33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C3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6A3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63F3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ECE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228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46E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479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2379E"/>
    <w:multiLevelType w:val="hybridMultilevel"/>
    <w:tmpl w:val="DA44E794"/>
    <w:lvl w:ilvl="0" w:tplc="D4B6CE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CBD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0AB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20B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C60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CFF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641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1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813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D76F3"/>
    <w:multiLevelType w:val="hybridMultilevel"/>
    <w:tmpl w:val="3DE00398"/>
    <w:lvl w:ilvl="0" w:tplc="2714A7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A94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4C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ECA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07F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CD7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269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211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078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622FE"/>
    <w:multiLevelType w:val="hybridMultilevel"/>
    <w:tmpl w:val="56EAC726"/>
    <w:lvl w:ilvl="0" w:tplc="863653F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C53F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1E6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338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4A9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DA2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EEA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5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610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8404A"/>
    <w:multiLevelType w:val="hybridMultilevel"/>
    <w:tmpl w:val="44CA468A"/>
    <w:lvl w:ilvl="0" w:tplc="70A284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BC1396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65F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EA8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A01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A30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0B2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044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AC1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632F21"/>
    <w:multiLevelType w:val="hybridMultilevel"/>
    <w:tmpl w:val="9A4AA456"/>
    <w:lvl w:ilvl="0" w:tplc="F19C96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2A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CF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62A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8FA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C9E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ED8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232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C17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9558DF"/>
    <w:multiLevelType w:val="hybridMultilevel"/>
    <w:tmpl w:val="44F00396"/>
    <w:lvl w:ilvl="0" w:tplc="F2EE22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CDD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201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CCC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A29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42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4F7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6AC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021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74A70"/>
    <w:multiLevelType w:val="hybridMultilevel"/>
    <w:tmpl w:val="C79EA6B6"/>
    <w:lvl w:ilvl="0" w:tplc="FFA884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663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01C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4EB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EF7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011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090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8A8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C9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01248F"/>
    <w:multiLevelType w:val="hybridMultilevel"/>
    <w:tmpl w:val="653E5A54"/>
    <w:lvl w:ilvl="0" w:tplc="B366F87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010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EC9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CCB9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4C7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645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28F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C283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834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AC6B8E"/>
    <w:multiLevelType w:val="hybridMultilevel"/>
    <w:tmpl w:val="E3A48720"/>
    <w:lvl w:ilvl="0" w:tplc="764CBF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C6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ED0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00F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07F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212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C2F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95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9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A1"/>
    <w:rsid w:val="001871A1"/>
    <w:rsid w:val="0026024A"/>
    <w:rsid w:val="009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14FC"/>
  <w15:docId w15:val="{2001F316-15F1-43CB-BEB4-3DE8859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"/>
      <w:ind w:left="10" w:right="4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Natoyoum</dc:creator>
  <cp:keywords/>
  <cp:lastModifiedBy>Natoyoum</cp:lastModifiedBy>
  <cp:revision>2</cp:revision>
  <dcterms:created xsi:type="dcterms:W3CDTF">2022-12-21T10:48:00Z</dcterms:created>
  <dcterms:modified xsi:type="dcterms:W3CDTF">2022-12-21T10:48:00Z</dcterms:modified>
</cp:coreProperties>
</file>