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90EC9" w14:textId="77777777" w:rsidR="00673E95" w:rsidRPr="00D071E1" w:rsidRDefault="009A511D" w:rsidP="007B4B1F">
      <w:pPr>
        <w:pStyle w:val="Titre"/>
        <w:jc w:val="center"/>
        <w:rPr>
          <w:color w:val="auto"/>
          <w:lang w:val="fr-FR"/>
        </w:rPr>
      </w:pPr>
      <w:r w:rsidRPr="00D071E1">
        <w:rPr>
          <w:color w:val="auto"/>
          <w:lang w:val="fr-FR"/>
        </w:rPr>
        <w:t>Curriculum Vitae</w:t>
      </w:r>
    </w:p>
    <w:tbl>
      <w:tblPr>
        <w:tblW w:w="5000" w:type="pct"/>
        <w:tblCellMar>
          <w:left w:w="0" w:type="dxa"/>
          <w:right w:w="0" w:type="dxa"/>
        </w:tblCellMar>
        <w:tblLook w:val="04A0" w:firstRow="1" w:lastRow="0" w:firstColumn="1" w:lastColumn="0" w:noHBand="0" w:noVBand="1"/>
      </w:tblPr>
      <w:tblGrid>
        <w:gridCol w:w="3377"/>
        <w:gridCol w:w="5808"/>
      </w:tblGrid>
      <w:tr w:rsidR="0041204D" w:rsidRPr="006249D2" w14:paraId="275981C4" w14:textId="77777777" w:rsidTr="003653B6">
        <w:trPr>
          <w:trHeight w:val="1855"/>
        </w:trPr>
        <w:tc>
          <w:tcPr>
            <w:tcW w:w="3119" w:type="dxa"/>
          </w:tcPr>
          <w:p w14:paraId="534ABB8A" w14:textId="3E85EACF" w:rsidR="004D6FB9" w:rsidRPr="004D6FB9" w:rsidRDefault="004D6FB9" w:rsidP="003653B6">
            <w:pPr>
              <w:pStyle w:val="Titre1"/>
              <w:numPr>
                <w:ilvl w:val="0"/>
                <w:numId w:val="0"/>
              </w:numPr>
              <w:shd w:val="clear" w:color="auto" w:fill="FFFFFF"/>
              <w:spacing w:after="150" w:line="375" w:lineRule="atLeast"/>
              <w:ind w:left="431"/>
              <w:rPr>
                <w:rFonts w:ascii="Arial" w:hAnsi="Arial" w:cs="Arial"/>
                <w:color w:val="555555"/>
                <w:szCs w:val="18"/>
              </w:rPr>
            </w:pPr>
          </w:p>
          <w:p w14:paraId="1C092CE8" w14:textId="6E8F7FE4" w:rsidR="0041204D" w:rsidRPr="00C86E59" w:rsidRDefault="00D071E1" w:rsidP="004D6FB9">
            <w:pPr>
              <w:pStyle w:val="Titre1"/>
              <w:rPr>
                <w:sz w:val="20"/>
                <w:szCs w:val="20"/>
                <w:lang w:val="fr-FR"/>
              </w:rPr>
            </w:pPr>
            <w:r w:rsidRPr="00A5505A">
              <w:rPr>
                <w:color w:val="auto"/>
                <w:sz w:val="20"/>
                <w:szCs w:val="20"/>
                <w:lang w:val="fr-FR"/>
              </w:rPr>
              <w:t>Expert-Consultant</w:t>
            </w:r>
            <w:r w:rsidR="00BE58B7" w:rsidRPr="00A5505A">
              <w:rPr>
                <w:color w:val="auto"/>
                <w:sz w:val="20"/>
                <w:szCs w:val="20"/>
                <w:lang w:val="fr-FR"/>
              </w:rPr>
              <w:t xml:space="preserve"> Formateur Facilitateur</w:t>
            </w:r>
          </w:p>
        </w:tc>
        <w:tc>
          <w:tcPr>
            <w:tcW w:w="6066" w:type="dxa"/>
          </w:tcPr>
          <w:p w14:paraId="270C8BBC" w14:textId="096E2580" w:rsidR="0041204D" w:rsidRPr="006249D2" w:rsidRDefault="000578A6" w:rsidP="000578A6">
            <w:pPr>
              <w:rPr>
                <w:lang w:val="fr-FR"/>
              </w:rPr>
            </w:pPr>
            <w:r>
              <w:rPr>
                <w:color w:val="FF0000"/>
                <w:lang w:val="fr-FR"/>
              </w:rPr>
              <w:t xml:space="preserve">   </w:t>
            </w:r>
            <w:r w:rsidR="00A5505A">
              <w:rPr>
                <w:noProof/>
                <w:color w:val="FF0000"/>
                <w:lang w:val="fr-FR" w:eastAsia="fr-FR" w:bidi="ar-SA"/>
              </w:rPr>
              <w:drawing>
                <wp:inline distT="0" distB="0" distL="0" distR="0" wp14:anchorId="63DA2D27" wp14:editId="16D1DA05">
                  <wp:extent cx="1292469" cy="1028700"/>
                  <wp:effectExtent l="0" t="0" r="3175" b="0"/>
                  <wp:docPr id="1" name="Image 1" descr="C:\Users\PC\Desktop\Snapshot_20140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napshot_201403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4899" cy="1030634"/>
                          </a:xfrm>
                          <a:prstGeom prst="rect">
                            <a:avLst/>
                          </a:prstGeom>
                          <a:noFill/>
                          <a:ln>
                            <a:noFill/>
                          </a:ln>
                        </pic:spPr>
                      </pic:pic>
                    </a:graphicData>
                  </a:graphic>
                </wp:inline>
              </w:drawing>
            </w:r>
          </w:p>
        </w:tc>
      </w:tr>
      <w:tr w:rsidR="00E41C10" w:rsidRPr="006249D2" w14:paraId="565F1429" w14:textId="77777777" w:rsidTr="006002D3">
        <w:tc>
          <w:tcPr>
            <w:tcW w:w="3119" w:type="dxa"/>
          </w:tcPr>
          <w:p w14:paraId="2FD40735" w14:textId="4A3B2EC0" w:rsidR="00E41C10" w:rsidRPr="006249D2" w:rsidRDefault="00E41C10" w:rsidP="003653B6">
            <w:pPr>
              <w:pStyle w:val="Titre1"/>
              <w:numPr>
                <w:ilvl w:val="0"/>
                <w:numId w:val="0"/>
              </w:numPr>
              <w:ind w:left="431" w:hanging="431"/>
              <w:rPr>
                <w:lang w:val="fr-FR"/>
              </w:rPr>
            </w:pPr>
          </w:p>
        </w:tc>
        <w:tc>
          <w:tcPr>
            <w:tcW w:w="6066" w:type="dxa"/>
          </w:tcPr>
          <w:p w14:paraId="74254F46" w14:textId="2C864373" w:rsidR="00E41C10" w:rsidRPr="006249D2" w:rsidRDefault="00E41C10" w:rsidP="006249D2">
            <w:pPr>
              <w:rPr>
                <w:lang w:val="fr-FR"/>
              </w:rPr>
            </w:pPr>
          </w:p>
        </w:tc>
      </w:tr>
      <w:tr w:rsidR="00A47ADF" w:rsidRPr="003653B6" w14:paraId="1A8D1B9B" w14:textId="77777777" w:rsidTr="006002D3">
        <w:tc>
          <w:tcPr>
            <w:tcW w:w="3119" w:type="dxa"/>
          </w:tcPr>
          <w:p w14:paraId="189539BF" w14:textId="77777777" w:rsidR="00A47ADF" w:rsidRPr="003653B6" w:rsidRDefault="006249D2" w:rsidP="006002D3">
            <w:pPr>
              <w:pStyle w:val="Titre1"/>
              <w:rPr>
                <w:sz w:val="20"/>
                <w:szCs w:val="20"/>
                <w:lang w:val="fr-FR"/>
              </w:rPr>
            </w:pPr>
            <w:bookmarkStart w:id="0" w:name="GIZCV0005"/>
            <w:r w:rsidRPr="00A5505A">
              <w:rPr>
                <w:color w:val="auto"/>
                <w:sz w:val="20"/>
                <w:szCs w:val="20"/>
                <w:lang w:val="fr-FR"/>
              </w:rPr>
              <w:t xml:space="preserve">Prénoms </w:t>
            </w:r>
            <w:bookmarkEnd w:id="0"/>
            <w:r w:rsidR="00A47ADF" w:rsidRPr="00A5505A">
              <w:rPr>
                <w:color w:val="auto"/>
                <w:sz w:val="20"/>
                <w:szCs w:val="20"/>
                <w:lang w:val="fr-FR"/>
              </w:rPr>
              <w:t>:</w:t>
            </w:r>
          </w:p>
        </w:tc>
        <w:sdt>
          <w:sdtPr>
            <w:rPr>
              <w:sz w:val="20"/>
              <w:szCs w:val="20"/>
              <w:lang w:val="fr-FR"/>
            </w:rPr>
            <w:alias w:val="First Name"/>
            <w:tag w:val="FirstName"/>
            <w:id w:val="21836734"/>
            <w:lock w:val="sdtLocked"/>
            <w:placeholder>
              <w:docPart w:val="008C1F52F6FB407E8ACB45EF54830C1A"/>
            </w:placeholder>
            <w:dataBinding w:xpath="/root/FirstName[1]" w:storeItemID="{CAC83BD5-B7B1-49CA-9C00-61DB3A051024}"/>
            <w:text/>
          </w:sdtPr>
          <w:sdtEndPr/>
          <w:sdtContent>
            <w:tc>
              <w:tcPr>
                <w:tcW w:w="6066" w:type="dxa"/>
              </w:tcPr>
              <w:p w14:paraId="2FD5077D" w14:textId="77777777" w:rsidR="00A47ADF" w:rsidRPr="003653B6" w:rsidRDefault="00202A93" w:rsidP="006249D2">
                <w:pPr>
                  <w:rPr>
                    <w:sz w:val="20"/>
                    <w:szCs w:val="20"/>
                    <w:lang w:val="fr-FR"/>
                  </w:rPr>
                </w:pPr>
                <w:r w:rsidRPr="003653B6">
                  <w:rPr>
                    <w:sz w:val="20"/>
                    <w:szCs w:val="20"/>
                    <w:lang w:val="fr-FR"/>
                  </w:rPr>
                  <w:t>Mourad</w:t>
                </w:r>
              </w:p>
            </w:tc>
          </w:sdtContent>
        </w:sdt>
      </w:tr>
      <w:tr w:rsidR="00FC55EA" w:rsidRPr="003653B6" w14:paraId="64657047" w14:textId="77777777" w:rsidTr="006002D3">
        <w:tc>
          <w:tcPr>
            <w:tcW w:w="3119" w:type="dxa"/>
          </w:tcPr>
          <w:p w14:paraId="3268D0F1" w14:textId="77777777" w:rsidR="00FC55EA" w:rsidRPr="003653B6" w:rsidRDefault="006249D2" w:rsidP="006002D3">
            <w:pPr>
              <w:pStyle w:val="Titre1"/>
              <w:rPr>
                <w:sz w:val="20"/>
                <w:szCs w:val="20"/>
                <w:lang w:val="fr-FR"/>
              </w:rPr>
            </w:pPr>
            <w:bookmarkStart w:id="1" w:name="GIZCV0006"/>
            <w:r w:rsidRPr="00A5505A">
              <w:rPr>
                <w:color w:val="auto"/>
                <w:sz w:val="20"/>
                <w:szCs w:val="20"/>
                <w:lang w:val="fr-FR"/>
              </w:rPr>
              <w:t xml:space="preserve">Nom de famille </w:t>
            </w:r>
            <w:bookmarkEnd w:id="1"/>
            <w:r w:rsidR="00FC55EA" w:rsidRPr="00A5505A">
              <w:rPr>
                <w:color w:val="auto"/>
                <w:sz w:val="20"/>
                <w:szCs w:val="20"/>
                <w:lang w:val="fr-FR"/>
              </w:rPr>
              <w:t>:</w:t>
            </w:r>
          </w:p>
        </w:tc>
        <w:sdt>
          <w:sdtPr>
            <w:rPr>
              <w:sz w:val="20"/>
              <w:szCs w:val="20"/>
              <w:lang w:val="fr-FR"/>
            </w:rPr>
            <w:alias w:val="Family Name"/>
            <w:tag w:val="FamilyName"/>
            <w:id w:val="6596674"/>
            <w:lock w:val="sdtLocked"/>
            <w:placeholder>
              <w:docPart w:val="4B17D795FFA1409F8970138FC8D6AB78"/>
            </w:placeholder>
            <w:dataBinding w:xpath="/root[1]/FamilyName[1]" w:storeItemID="{CAC83BD5-B7B1-49CA-9C00-61DB3A051024}"/>
            <w:text/>
          </w:sdtPr>
          <w:sdtEndPr/>
          <w:sdtContent>
            <w:tc>
              <w:tcPr>
                <w:tcW w:w="6066" w:type="dxa"/>
              </w:tcPr>
              <w:p w14:paraId="7A2479E6" w14:textId="77777777" w:rsidR="00FC55EA" w:rsidRPr="003653B6" w:rsidRDefault="00202A93" w:rsidP="006249D2">
                <w:pPr>
                  <w:rPr>
                    <w:sz w:val="20"/>
                    <w:szCs w:val="20"/>
                    <w:lang w:val="fr-FR"/>
                  </w:rPr>
                </w:pPr>
                <w:proofErr w:type="spellStart"/>
                <w:r w:rsidRPr="003653B6">
                  <w:rPr>
                    <w:sz w:val="20"/>
                    <w:szCs w:val="20"/>
                    <w:lang w:val="fr-FR"/>
                  </w:rPr>
                  <w:t>Bergheul</w:t>
                </w:r>
                <w:proofErr w:type="spellEnd"/>
              </w:p>
            </w:tc>
          </w:sdtContent>
        </w:sdt>
      </w:tr>
      <w:tr w:rsidR="00FC55EA" w:rsidRPr="003653B6" w14:paraId="3C9578B3" w14:textId="77777777" w:rsidTr="006002D3">
        <w:tc>
          <w:tcPr>
            <w:tcW w:w="3119" w:type="dxa"/>
          </w:tcPr>
          <w:p w14:paraId="22913A39" w14:textId="77777777" w:rsidR="00FC55EA" w:rsidRPr="003653B6" w:rsidRDefault="006249D2" w:rsidP="006002D3">
            <w:pPr>
              <w:pStyle w:val="Titre1"/>
              <w:rPr>
                <w:sz w:val="20"/>
                <w:szCs w:val="20"/>
                <w:lang w:val="fr-FR"/>
              </w:rPr>
            </w:pPr>
            <w:bookmarkStart w:id="2" w:name="GIZCV0007"/>
            <w:r w:rsidRPr="00A5505A">
              <w:rPr>
                <w:color w:val="auto"/>
                <w:sz w:val="20"/>
                <w:szCs w:val="20"/>
                <w:lang w:val="fr-FR"/>
              </w:rPr>
              <w:t xml:space="preserve">Date de naissance </w:t>
            </w:r>
            <w:bookmarkEnd w:id="2"/>
            <w:r w:rsidR="00FC55EA" w:rsidRPr="003653B6">
              <w:rPr>
                <w:sz w:val="20"/>
                <w:szCs w:val="20"/>
                <w:lang w:val="fr-FR"/>
              </w:rPr>
              <w:t>:</w:t>
            </w:r>
          </w:p>
        </w:tc>
        <w:tc>
          <w:tcPr>
            <w:tcW w:w="6066" w:type="dxa"/>
          </w:tcPr>
          <w:p w14:paraId="38735BCC" w14:textId="098C22DA" w:rsidR="00FC55EA" w:rsidRPr="003653B6" w:rsidRDefault="00B422A2" w:rsidP="006002D3">
            <w:pPr>
              <w:rPr>
                <w:sz w:val="20"/>
                <w:szCs w:val="20"/>
                <w:lang w:val="fr-FR"/>
              </w:rPr>
            </w:pPr>
            <w:r w:rsidRPr="003653B6">
              <w:rPr>
                <w:sz w:val="20"/>
                <w:szCs w:val="20"/>
                <w:lang w:val="fr-FR"/>
              </w:rPr>
              <w:t>31.01.1962</w:t>
            </w:r>
          </w:p>
        </w:tc>
      </w:tr>
      <w:tr w:rsidR="00A5505A" w:rsidRPr="00A5505A" w14:paraId="247E1444" w14:textId="77777777" w:rsidTr="006002D3">
        <w:tc>
          <w:tcPr>
            <w:tcW w:w="3119" w:type="dxa"/>
          </w:tcPr>
          <w:p w14:paraId="4D4451D4" w14:textId="77777777" w:rsidR="00FC55EA" w:rsidRPr="00A5505A" w:rsidRDefault="006249D2" w:rsidP="006002D3">
            <w:pPr>
              <w:pStyle w:val="Titre1"/>
              <w:rPr>
                <w:color w:val="auto"/>
                <w:sz w:val="20"/>
                <w:szCs w:val="20"/>
                <w:lang w:val="fr-FR"/>
              </w:rPr>
            </w:pPr>
            <w:bookmarkStart w:id="3" w:name="GIZCV0008"/>
            <w:r w:rsidRPr="00A5505A">
              <w:rPr>
                <w:color w:val="auto"/>
                <w:sz w:val="20"/>
                <w:szCs w:val="20"/>
                <w:lang w:val="fr-FR"/>
              </w:rPr>
              <w:t xml:space="preserve">Nationalité </w:t>
            </w:r>
            <w:bookmarkEnd w:id="3"/>
            <w:r w:rsidR="00FC55EA" w:rsidRPr="00A5505A">
              <w:rPr>
                <w:color w:val="auto"/>
                <w:sz w:val="20"/>
                <w:szCs w:val="20"/>
                <w:lang w:val="fr-FR"/>
              </w:rPr>
              <w:t>:</w:t>
            </w:r>
          </w:p>
        </w:tc>
        <w:tc>
          <w:tcPr>
            <w:tcW w:w="6066" w:type="dxa"/>
          </w:tcPr>
          <w:p w14:paraId="510413F2" w14:textId="77777777" w:rsidR="00FC55EA" w:rsidRPr="00A5505A" w:rsidRDefault="006249D2" w:rsidP="006002D3">
            <w:pPr>
              <w:rPr>
                <w:sz w:val="20"/>
                <w:szCs w:val="20"/>
                <w:lang w:val="fr-FR"/>
              </w:rPr>
            </w:pPr>
            <w:r w:rsidRPr="00A5505A">
              <w:rPr>
                <w:sz w:val="20"/>
                <w:szCs w:val="20"/>
                <w:lang w:val="fr-FR"/>
              </w:rPr>
              <w:t>Algérienne</w:t>
            </w:r>
          </w:p>
        </w:tc>
      </w:tr>
      <w:tr w:rsidR="00A5505A" w:rsidRPr="00A5505A" w14:paraId="2221F558" w14:textId="77777777" w:rsidTr="006002D3">
        <w:tc>
          <w:tcPr>
            <w:tcW w:w="3119" w:type="dxa"/>
          </w:tcPr>
          <w:p w14:paraId="13DC3705" w14:textId="77777777" w:rsidR="004D390E" w:rsidRPr="00A5505A" w:rsidRDefault="006249D2" w:rsidP="006002D3">
            <w:pPr>
              <w:pStyle w:val="Titre1"/>
              <w:rPr>
                <w:color w:val="auto"/>
                <w:sz w:val="20"/>
                <w:szCs w:val="20"/>
                <w:lang w:val="fr-FR"/>
              </w:rPr>
            </w:pPr>
            <w:bookmarkStart w:id="4" w:name="GIZCV0009"/>
            <w:r w:rsidRPr="00A5505A">
              <w:rPr>
                <w:color w:val="auto"/>
                <w:sz w:val="20"/>
                <w:szCs w:val="20"/>
                <w:lang w:val="fr-FR"/>
              </w:rPr>
              <w:t xml:space="preserve">Lieu de résidence </w:t>
            </w:r>
            <w:bookmarkEnd w:id="4"/>
            <w:r w:rsidR="008638A8" w:rsidRPr="00A5505A">
              <w:rPr>
                <w:color w:val="auto"/>
                <w:sz w:val="20"/>
                <w:szCs w:val="20"/>
                <w:lang w:val="fr-FR"/>
              </w:rPr>
              <w:t>:</w:t>
            </w:r>
          </w:p>
        </w:tc>
        <w:tc>
          <w:tcPr>
            <w:tcW w:w="6066" w:type="dxa"/>
          </w:tcPr>
          <w:p w14:paraId="023764C8" w14:textId="123DC8D9" w:rsidR="000578A6" w:rsidRPr="00A5505A" w:rsidRDefault="006249D2" w:rsidP="000578A6">
            <w:pPr>
              <w:rPr>
                <w:sz w:val="20"/>
                <w:szCs w:val="20"/>
                <w:lang w:val="fr-FR"/>
              </w:rPr>
            </w:pPr>
            <w:r w:rsidRPr="00A5505A">
              <w:rPr>
                <w:sz w:val="20"/>
                <w:szCs w:val="20"/>
                <w:lang w:val="fr-FR"/>
              </w:rPr>
              <w:t>Alger, Algérie</w:t>
            </w:r>
          </w:p>
        </w:tc>
      </w:tr>
      <w:tr w:rsidR="00A5505A" w:rsidRPr="00A5505A" w14:paraId="0123BA7C" w14:textId="77777777" w:rsidTr="006002D3">
        <w:tc>
          <w:tcPr>
            <w:tcW w:w="3119" w:type="dxa"/>
          </w:tcPr>
          <w:p w14:paraId="79181DE4" w14:textId="1E0D905A" w:rsidR="00452DC1" w:rsidRPr="00A5505A" w:rsidRDefault="00452DC1" w:rsidP="00504B60">
            <w:pPr>
              <w:pStyle w:val="Titre1"/>
              <w:rPr>
                <w:color w:val="auto"/>
                <w:sz w:val="20"/>
                <w:szCs w:val="20"/>
                <w:lang w:val="fr-FR"/>
              </w:rPr>
            </w:pPr>
            <w:r w:rsidRPr="00A5505A">
              <w:rPr>
                <w:color w:val="auto"/>
                <w:sz w:val="20"/>
                <w:szCs w:val="20"/>
                <w:lang w:val="fr-FR"/>
              </w:rPr>
              <w:t xml:space="preserve">Tél : </w:t>
            </w:r>
            <w:r w:rsidR="00504B60">
              <w:rPr>
                <w:color w:val="auto"/>
                <w:sz w:val="20"/>
                <w:szCs w:val="20"/>
                <w:lang w:val="fr-FR"/>
              </w:rPr>
              <w:t>+213.</w:t>
            </w:r>
            <w:r w:rsidRPr="00A5505A">
              <w:rPr>
                <w:b w:val="0"/>
                <w:bCs w:val="0"/>
                <w:color w:val="auto"/>
                <w:sz w:val="20"/>
                <w:szCs w:val="20"/>
                <w:lang w:val="fr-FR"/>
              </w:rPr>
              <w:t>0561.356</w:t>
            </w:r>
            <w:r w:rsidR="00A5505A">
              <w:rPr>
                <w:b w:val="0"/>
                <w:bCs w:val="0"/>
                <w:color w:val="auto"/>
                <w:sz w:val="20"/>
                <w:szCs w:val="20"/>
                <w:lang w:val="fr-FR"/>
              </w:rPr>
              <w:t>.</w:t>
            </w:r>
            <w:r w:rsidRPr="00A5505A">
              <w:rPr>
                <w:b w:val="0"/>
                <w:bCs w:val="0"/>
                <w:color w:val="auto"/>
                <w:sz w:val="20"/>
                <w:szCs w:val="20"/>
                <w:lang w:val="fr-FR"/>
              </w:rPr>
              <w:t xml:space="preserve">255 - </w:t>
            </w:r>
            <w:r w:rsidR="00504B60">
              <w:rPr>
                <w:b w:val="0"/>
                <w:bCs w:val="0"/>
                <w:color w:val="auto"/>
                <w:sz w:val="20"/>
                <w:szCs w:val="20"/>
                <w:lang w:val="fr-FR"/>
              </w:rPr>
              <w:t>+213.</w:t>
            </w:r>
            <w:r w:rsidRPr="00504B60">
              <w:rPr>
                <w:b w:val="0"/>
                <w:bCs w:val="0"/>
                <w:color w:val="auto"/>
                <w:sz w:val="20"/>
                <w:szCs w:val="20"/>
                <w:lang w:val="fr-FR"/>
              </w:rPr>
              <w:t>066</w:t>
            </w:r>
            <w:r w:rsidR="00504B60" w:rsidRPr="00504B60">
              <w:rPr>
                <w:b w:val="0"/>
                <w:bCs w:val="0"/>
                <w:color w:val="auto"/>
                <w:sz w:val="20"/>
                <w:szCs w:val="20"/>
                <w:lang w:val="fr-FR"/>
              </w:rPr>
              <w:t>0</w:t>
            </w:r>
            <w:r w:rsidRPr="00504B60">
              <w:rPr>
                <w:b w:val="0"/>
                <w:bCs w:val="0"/>
                <w:color w:val="auto"/>
                <w:sz w:val="20"/>
                <w:szCs w:val="20"/>
                <w:lang w:val="fr-FR"/>
              </w:rPr>
              <w:t>.</w:t>
            </w:r>
            <w:r w:rsidR="00504B60" w:rsidRPr="00504B60">
              <w:rPr>
                <w:b w:val="0"/>
                <w:bCs w:val="0"/>
                <w:color w:val="auto"/>
                <w:sz w:val="20"/>
                <w:szCs w:val="20"/>
                <w:lang w:val="fr-FR"/>
              </w:rPr>
              <w:t>99.20.09</w:t>
            </w:r>
          </w:p>
        </w:tc>
        <w:tc>
          <w:tcPr>
            <w:tcW w:w="6066" w:type="dxa"/>
          </w:tcPr>
          <w:p w14:paraId="2D3FBC33" w14:textId="77777777" w:rsidR="00452DC1" w:rsidRPr="00A5505A" w:rsidRDefault="00452DC1" w:rsidP="000578A6">
            <w:pPr>
              <w:rPr>
                <w:sz w:val="20"/>
                <w:szCs w:val="20"/>
                <w:lang w:val="fr-FR"/>
              </w:rPr>
            </w:pPr>
          </w:p>
        </w:tc>
      </w:tr>
      <w:tr w:rsidR="00A5505A" w:rsidRPr="00A5505A" w14:paraId="74A9A9D4" w14:textId="77777777" w:rsidTr="006002D3">
        <w:tc>
          <w:tcPr>
            <w:tcW w:w="3119" w:type="dxa"/>
          </w:tcPr>
          <w:p w14:paraId="610777B8" w14:textId="49E69FBF" w:rsidR="00452DC1" w:rsidRPr="00A5505A" w:rsidRDefault="00452DC1" w:rsidP="00452DC1">
            <w:pPr>
              <w:pStyle w:val="Titre1"/>
              <w:rPr>
                <w:color w:val="auto"/>
                <w:sz w:val="20"/>
                <w:szCs w:val="20"/>
              </w:rPr>
            </w:pPr>
            <w:r w:rsidRPr="00A5505A">
              <w:rPr>
                <w:color w:val="auto"/>
                <w:sz w:val="20"/>
                <w:szCs w:val="20"/>
              </w:rPr>
              <w:t>Mail :</w:t>
            </w:r>
            <w:r w:rsidRPr="00A5505A">
              <w:rPr>
                <w:b w:val="0"/>
                <w:bCs w:val="0"/>
                <w:color w:val="auto"/>
                <w:sz w:val="20"/>
                <w:szCs w:val="20"/>
              </w:rPr>
              <w:t>mourad.bergheul@gmail.com</w:t>
            </w:r>
          </w:p>
        </w:tc>
        <w:tc>
          <w:tcPr>
            <w:tcW w:w="6066" w:type="dxa"/>
          </w:tcPr>
          <w:p w14:paraId="7688AEDF" w14:textId="7DAE0FBD" w:rsidR="00452DC1" w:rsidRPr="00A5505A" w:rsidRDefault="00BE58B7" w:rsidP="000578A6">
            <w:pPr>
              <w:rPr>
                <w:sz w:val="20"/>
                <w:szCs w:val="20"/>
              </w:rPr>
            </w:pPr>
            <w:r w:rsidRPr="00A5505A">
              <w:rPr>
                <w:sz w:val="20"/>
                <w:szCs w:val="20"/>
              </w:rPr>
              <w:t xml:space="preserve"> / bergheul.mourad@yahoo.fr</w:t>
            </w:r>
          </w:p>
        </w:tc>
      </w:tr>
    </w:tbl>
    <w:p w14:paraId="78624850" w14:textId="77777777" w:rsidR="00AD65EA" w:rsidRPr="00A5505A" w:rsidRDefault="006249D2" w:rsidP="006002D3">
      <w:pPr>
        <w:pStyle w:val="Titre1"/>
        <w:rPr>
          <w:color w:val="auto"/>
          <w:sz w:val="20"/>
          <w:szCs w:val="20"/>
          <w:lang w:val="fr-FR"/>
        </w:rPr>
      </w:pPr>
      <w:bookmarkStart w:id="5" w:name="GIZCV0011"/>
      <w:r w:rsidRPr="00A5505A">
        <w:rPr>
          <w:color w:val="auto"/>
          <w:sz w:val="20"/>
          <w:szCs w:val="20"/>
          <w:lang w:val="fr-FR"/>
        </w:rPr>
        <w:t xml:space="preserve">Formation et diplômes universitaires </w:t>
      </w:r>
      <w:bookmarkEnd w:id="5"/>
      <w:r w:rsidR="00AD65EA" w:rsidRPr="00A5505A">
        <w:rPr>
          <w:color w:val="auto"/>
          <w:sz w:val="20"/>
          <w:szCs w:val="20"/>
          <w:lang w:val="fr-FR"/>
        </w:rPr>
        <w:t xml:space="preserve">: </w:t>
      </w:r>
    </w:p>
    <w:tbl>
      <w:tblPr>
        <w:tblStyle w:val="GFACV"/>
        <w:tblW w:w="5000" w:type="pct"/>
        <w:tblLayout w:type="fixed"/>
        <w:tblLook w:val="0620" w:firstRow="1" w:lastRow="0" w:firstColumn="0" w:lastColumn="0" w:noHBand="1" w:noVBand="1"/>
      </w:tblPr>
      <w:tblGrid>
        <w:gridCol w:w="3098"/>
        <w:gridCol w:w="6303"/>
      </w:tblGrid>
      <w:tr w:rsidR="00A5505A" w:rsidRPr="00A5505A" w14:paraId="630C7826" w14:textId="77777777" w:rsidTr="0084218F">
        <w:trPr>
          <w:cnfStyle w:val="100000000000" w:firstRow="1" w:lastRow="0" w:firstColumn="0" w:lastColumn="0" w:oddVBand="0" w:evenVBand="0" w:oddHBand="0" w:evenHBand="0" w:firstRowFirstColumn="0" w:firstRowLastColumn="0" w:lastRowFirstColumn="0" w:lastRowLastColumn="0"/>
        </w:trPr>
        <w:tc>
          <w:tcPr>
            <w:tcW w:w="3098" w:type="dxa"/>
            <w:tcBorders>
              <w:bottom w:val="single" w:sz="4" w:space="0" w:color="BED5EE" w:themeColor="accent3" w:themeTint="99"/>
            </w:tcBorders>
          </w:tcPr>
          <w:p w14:paraId="6D7D275C" w14:textId="77777777" w:rsidR="004D390E" w:rsidRPr="00A5505A" w:rsidRDefault="006249D2" w:rsidP="006002D3">
            <w:pPr>
              <w:rPr>
                <w:color w:val="auto"/>
                <w:lang w:val="fr-FR"/>
              </w:rPr>
            </w:pPr>
            <w:bookmarkStart w:id="6" w:name="GIZCV0012"/>
            <w:r w:rsidRPr="00A5505A">
              <w:rPr>
                <w:color w:val="auto"/>
                <w:lang w:val="fr-FR"/>
              </w:rPr>
              <w:t>INSTITUTION</w:t>
            </w:r>
            <w:r w:rsidRPr="00A5505A">
              <w:rPr>
                <w:color w:val="auto"/>
                <w:lang w:val="fr-FR"/>
              </w:rPr>
              <w:br/>
              <w:t>DATE DEBUT – DATE FIN</w:t>
            </w:r>
            <w:bookmarkEnd w:id="6"/>
          </w:p>
        </w:tc>
        <w:tc>
          <w:tcPr>
            <w:tcW w:w="6303" w:type="dxa"/>
            <w:tcBorders>
              <w:bottom w:val="single" w:sz="4" w:space="0" w:color="BED5EE" w:themeColor="accent3" w:themeTint="99"/>
            </w:tcBorders>
          </w:tcPr>
          <w:p w14:paraId="755BEFD3" w14:textId="77777777" w:rsidR="004D390E" w:rsidRPr="00A5505A" w:rsidRDefault="006249D2" w:rsidP="006002D3">
            <w:pPr>
              <w:rPr>
                <w:color w:val="auto"/>
                <w:lang w:val="fr-FR"/>
              </w:rPr>
            </w:pPr>
            <w:bookmarkStart w:id="7" w:name="GIZCV0013"/>
            <w:r w:rsidRPr="00A5505A">
              <w:rPr>
                <w:color w:val="auto"/>
                <w:lang w:val="fr-FR"/>
              </w:rPr>
              <w:t>TITRE / DIPLOMES OBTENUS</w:t>
            </w:r>
            <w:bookmarkEnd w:id="7"/>
          </w:p>
        </w:tc>
      </w:tr>
      <w:tr w:rsidR="00A5505A" w:rsidRPr="00A5505A" w14:paraId="1D3047F4" w14:textId="77777777" w:rsidTr="0084218F">
        <w:tc>
          <w:tcPr>
            <w:tcW w:w="3098" w:type="dxa"/>
            <w:tcBorders>
              <w:top w:val="single" w:sz="4" w:space="0" w:color="BED5EE" w:themeColor="accent3" w:themeTint="99"/>
              <w:right w:val="single" w:sz="4" w:space="0" w:color="BED5EE" w:themeColor="accent3" w:themeTint="99"/>
            </w:tcBorders>
          </w:tcPr>
          <w:p w14:paraId="706A2570" w14:textId="77777777" w:rsidR="004D390E" w:rsidRPr="00A5505A" w:rsidRDefault="006249D2" w:rsidP="006002D3">
            <w:pPr>
              <w:rPr>
                <w:lang w:val="fr-FR"/>
              </w:rPr>
            </w:pPr>
            <w:r w:rsidRPr="00A5505A">
              <w:rPr>
                <w:lang w:val="fr-FR"/>
              </w:rPr>
              <w:t>Institut National du Commerce - 1986</w:t>
            </w:r>
          </w:p>
        </w:tc>
        <w:tc>
          <w:tcPr>
            <w:tcW w:w="6303" w:type="dxa"/>
            <w:tcBorders>
              <w:top w:val="single" w:sz="4" w:space="0" w:color="BED5EE" w:themeColor="accent3" w:themeTint="99"/>
              <w:left w:val="single" w:sz="4" w:space="0" w:color="BED5EE" w:themeColor="accent3" w:themeTint="99"/>
            </w:tcBorders>
          </w:tcPr>
          <w:p w14:paraId="332B3F83" w14:textId="77777777" w:rsidR="004D390E" w:rsidRPr="00A5505A" w:rsidRDefault="006249D2" w:rsidP="006002D3">
            <w:pPr>
              <w:rPr>
                <w:lang w:val="fr-FR"/>
              </w:rPr>
            </w:pPr>
            <w:r w:rsidRPr="00A5505A">
              <w:rPr>
                <w:lang w:val="fr-FR"/>
              </w:rPr>
              <w:t>Licence en sciences commerciales</w:t>
            </w:r>
          </w:p>
        </w:tc>
      </w:tr>
      <w:tr w:rsidR="00A5505A" w:rsidRPr="00A5505A" w14:paraId="512106EB" w14:textId="77777777" w:rsidTr="0084218F">
        <w:tc>
          <w:tcPr>
            <w:tcW w:w="3098" w:type="dxa"/>
            <w:tcBorders>
              <w:top w:val="single" w:sz="4" w:space="0" w:color="BED5EE" w:themeColor="accent3" w:themeTint="99"/>
              <w:right w:val="single" w:sz="4" w:space="0" w:color="BED5EE" w:themeColor="accent3" w:themeTint="99"/>
            </w:tcBorders>
          </w:tcPr>
          <w:p w14:paraId="60451A6E" w14:textId="77777777" w:rsidR="004D390E" w:rsidRPr="00A5505A" w:rsidRDefault="006249D2" w:rsidP="006002D3">
            <w:pPr>
              <w:rPr>
                <w:lang w:val="fr-FR"/>
              </w:rPr>
            </w:pPr>
            <w:r w:rsidRPr="00A5505A">
              <w:rPr>
                <w:lang w:val="fr-FR"/>
              </w:rPr>
              <w:t xml:space="preserve">INPED- </w:t>
            </w:r>
            <w:proofErr w:type="spellStart"/>
            <w:r w:rsidRPr="00A5505A">
              <w:rPr>
                <w:lang w:val="fr-FR"/>
              </w:rPr>
              <w:t>Boumerdes</w:t>
            </w:r>
            <w:proofErr w:type="spellEnd"/>
            <w:r w:rsidRPr="00A5505A">
              <w:rPr>
                <w:lang w:val="fr-FR"/>
              </w:rPr>
              <w:t>- 1989</w:t>
            </w:r>
          </w:p>
        </w:tc>
        <w:tc>
          <w:tcPr>
            <w:tcW w:w="6303" w:type="dxa"/>
            <w:tcBorders>
              <w:top w:val="single" w:sz="4" w:space="0" w:color="BED5EE" w:themeColor="accent3" w:themeTint="99"/>
              <w:left w:val="single" w:sz="4" w:space="0" w:color="BED5EE" w:themeColor="accent3" w:themeTint="99"/>
            </w:tcBorders>
          </w:tcPr>
          <w:p w14:paraId="5613D00B" w14:textId="77777777" w:rsidR="004D390E" w:rsidRPr="00A5505A" w:rsidRDefault="006249D2" w:rsidP="006002D3">
            <w:pPr>
              <w:rPr>
                <w:lang w:val="fr-FR"/>
              </w:rPr>
            </w:pPr>
            <w:r w:rsidRPr="00A5505A">
              <w:rPr>
                <w:lang w:val="fr-FR"/>
              </w:rPr>
              <w:t>DPGE (Master) Marketing-Management</w:t>
            </w:r>
          </w:p>
        </w:tc>
      </w:tr>
    </w:tbl>
    <w:p w14:paraId="0AB2F93E" w14:textId="77777777" w:rsidR="00BB7785" w:rsidRPr="00A5505A" w:rsidRDefault="00BB7785" w:rsidP="006002D3">
      <w:pPr>
        <w:rPr>
          <w:lang w:val="fr-FR"/>
        </w:rPr>
      </w:pPr>
    </w:p>
    <w:p w14:paraId="0F10800A" w14:textId="77777777" w:rsidR="00AD65EA" w:rsidRPr="00A5505A" w:rsidRDefault="006249D2" w:rsidP="006002D3">
      <w:pPr>
        <w:pStyle w:val="Titre1"/>
        <w:rPr>
          <w:color w:val="auto"/>
          <w:lang w:val="fr-FR"/>
        </w:rPr>
      </w:pPr>
      <w:bookmarkStart w:id="8" w:name="GIZCV0014"/>
      <w:r w:rsidRPr="00A5505A">
        <w:rPr>
          <w:color w:val="auto"/>
          <w:lang w:val="fr-FR"/>
        </w:rPr>
        <w:t xml:space="preserve">Connaissances </w:t>
      </w:r>
      <w:proofErr w:type="gramStart"/>
      <w:r w:rsidRPr="00A5505A">
        <w:rPr>
          <w:color w:val="auto"/>
          <w:lang w:val="fr-FR"/>
        </w:rPr>
        <w:t>linguistiques:</w:t>
      </w:r>
      <w:proofErr w:type="gramEnd"/>
      <w:r w:rsidRPr="00A5505A">
        <w:rPr>
          <w:color w:val="auto"/>
          <w:lang w:val="fr-FR"/>
        </w:rPr>
        <w:t xml:space="preserve"> Indiquer vos connaissances sur une échelle de 1 à 5 </w:t>
      </w:r>
      <w:r w:rsidRPr="00A5505A">
        <w:rPr>
          <w:color w:val="auto"/>
          <w:lang w:val="fr-FR"/>
        </w:rPr>
        <w:br/>
        <w:t xml:space="preserve">(1 - niveau excellent ; 5 – niveau rudimentaire) </w:t>
      </w:r>
      <w:bookmarkEnd w:id="8"/>
    </w:p>
    <w:tbl>
      <w:tblPr>
        <w:tblStyle w:val="GFACV"/>
        <w:tblW w:w="5000" w:type="pct"/>
        <w:tblLayout w:type="fixed"/>
        <w:tblLook w:val="0620" w:firstRow="1" w:lastRow="0" w:firstColumn="0" w:lastColumn="0" w:noHBand="1" w:noVBand="1"/>
      </w:tblPr>
      <w:tblGrid>
        <w:gridCol w:w="2715"/>
        <w:gridCol w:w="2288"/>
        <w:gridCol w:w="2288"/>
        <w:gridCol w:w="2110"/>
      </w:tblGrid>
      <w:tr w:rsidR="00A5505A" w:rsidRPr="00A5505A" w14:paraId="438BE5BA" w14:textId="77777777" w:rsidTr="006249D2">
        <w:trPr>
          <w:cnfStyle w:val="100000000000" w:firstRow="1" w:lastRow="0" w:firstColumn="0" w:lastColumn="0" w:oddVBand="0" w:evenVBand="0" w:oddHBand="0" w:evenHBand="0" w:firstRowFirstColumn="0" w:firstRowLastColumn="0" w:lastRowFirstColumn="0" w:lastRowLastColumn="0"/>
        </w:trPr>
        <w:tc>
          <w:tcPr>
            <w:tcW w:w="2653" w:type="dxa"/>
            <w:tcBorders>
              <w:bottom w:val="single" w:sz="4" w:space="0" w:color="BED5EE" w:themeColor="accent3" w:themeTint="99"/>
            </w:tcBorders>
          </w:tcPr>
          <w:p w14:paraId="070CC22C" w14:textId="77777777" w:rsidR="00AD65EA" w:rsidRPr="00A5505A" w:rsidRDefault="006249D2" w:rsidP="006002D3">
            <w:pPr>
              <w:jc w:val="center"/>
              <w:rPr>
                <w:color w:val="auto"/>
                <w:lang w:val="fr-FR"/>
              </w:rPr>
            </w:pPr>
            <w:bookmarkStart w:id="9" w:name="GIZCV0015"/>
            <w:r w:rsidRPr="00A5505A">
              <w:rPr>
                <w:color w:val="auto"/>
                <w:lang w:val="fr-FR"/>
              </w:rPr>
              <w:t>LANGUE</w:t>
            </w:r>
            <w:bookmarkEnd w:id="9"/>
          </w:p>
        </w:tc>
        <w:tc>
          <w:tcPr>
            <w:tcW w:w="2235" w:type="dxa"/>
            <w:tcBorders>
              <w:bottom w:val="single" w:sz="4" w:space="0" w:color="BED5EE" w:themeColor="accent3" w:themeTint="99"/>
            </w:tcBorders>
          </w:tcPr>
          <w:p w14:paraId="0F81D0DA" w14:textId="77777777" w:rsidR="00AD65EA" w:rsidRPr="00A5505A" w:rsidRDefault="006249D2" w:rsidP="006002D3">
            <w:pPr>
              <w:jc w:val="center"/>
              <w:rPr>
                <w:color w:val="auto"/>
                <w:lang w:val="fr-FR"/>
              </w:rPr>
            </w:pPr>
            <w:bookmarkStart w:id="10" w:name="GIZCV0016"/>
            <w:r w:rsidRPr="00A5505A">
              <w:rPr>
                <w:color w:val="auto"/>
                <w:lang w:val="fr-FR"/>
              </w:rPr>
              <w:t>LIRE</w:t>
            </w:r>
            <w:bookmarkEnd w:id="10"/>
          </w:p>
        </w:tc>
        <w:tc>
          <w:tcPr>
            <w:tcW w:w="2235" w:type="dxa"/>
            <w:tcBorders>
              <w:bottom w:val="single" w:sz="4" w:space="0" w:color="BED5EE" w:themeColor="accent3" w:themeTint="99"/>
            </w:tcBorders>
          </w:tcPr>
          <w:p w14:paraId="0235FDE3" w14:textId="77777777" w:rsidR="00AD65EA" w:rsidRPr="00A5505A" w:rsidRDefault="006249D2" w:rsidP="006002D3">
            <w:pPr>
              <w:jc w:val="center"/>
              <w:rPr>
                <w:color w:val="auto"/>
                <w:lang w:val="fr-FR"/>
              </w:rPr>
            </w:pPr>
            <w:bookmarkStart w:id="11" w:name="GIZCV0017"/>
            <w:r w:rsidRPr="00A5505A">
              <w:rPr>
                <w:color w:val="auto"/>
                <w:lang w:val="fr-FR"/>
              </w:rPr>
              <w:t>PARLÉ</w:t>
            </w:r>
            <w:bookmarkEnd w:id="11"/>
          </w:p>
        </w:tc>
        <w:tc>
          <w:tcPr>
            <w:tcW w:w="2062" w:type="dxa"/>
            <w:tcBorders>
              <w:bottom w:val="single" w:sz="4" w:space="0" w:color="BED5EE" w:themeColor="accent3" w:themeTint="99"/>
            </w:tcBorders>
          </w:tcPr>
          <w:p w14:paraId="6C5993E7" w14:textId="77777777" w:rsidR="00AD65EA" w:rsidRPr="00A5505A" w:rsidRDefault="006249D2" w:rsidP="006002D3">
            <w:pPr>
              <w:jc w:val="center"/>
              <w:rPr>
                <w:color w:val="auto"/>
                <w:lang w:val="fr-FR"/>
              </w:rPr>
            </w:pPr>
            <w:bookmarkStart w:id="12" w:name="GIZCV0018"/>
            <w:r w:rsidRPr="00A5505A">
              <w:rPr>
                <w:color w:val="auto"/>
                <w:lang w:val="fr-FR"/>
              </w:rPr>
              <w:t>ÉCRIT</w:t>
            </w:r>
            <w:bookmarkEnd w:id="12"/>
          </w:p>
        </w:tc>
      </w:tr>
      <w:tr w:rsidR="00A5505A" w:rsidRPr="00A5505A" w14:paraId="0DF5128F" w14:textId="77777777" w:rsidTr="006249D2">
        <w:tc>
          <w:tcPr>
            <w:tcW w:w="2653" w:type="dxa"/>
            <w:tcBorders>
              <w:top w:val="single" w:sz="4" w:space="0" w:color="BED5EE" w:themeColor="accent3" w:themeTint="99"/>
              <w:right w:val="single" w:sz="4" w:space="0" w:color="BED5EE" w:themeColor="accent3" w:themeTint="99"/>
            </w:tcBorders>
          </w:tcPr>
          <w:p w14:paraId="68F8F532" w14:textId="77777777" w:rsidR="00AD65EA" w:rsidRPr="00A5505A" w:rsidRDefault="006249D2" w:rsidP="006002D3">
            <w:pPr>
              <w:rPr>
                <w:lang w:val="fr-FR"/>
              </w:rPr>
            </w:pPr>
            <w:r w:rsidRPr="00A5505A">
              <w:rPr>
                <w:lang w:val="fr-FR"/>
              </w:rPr>
              <w:t>Français</w:t>
            </w:r>
          </w:p>
        </w:tc>
        <w:tc>
          <w:tcPr>
            <w:tcW w:w="2235" w:type="dxa"/>
            <w:tcBorders>
              <w:top w:val="single" w:sz="4" w:space="0" w:color="BED5EE" w:themeColor="accent3" w:themeTint="99"/>
              <w:left w:val="single" w:sz="4" w:space="0" w:color="BED5EE" w:themeColor="accent3" w:themeTint="99"/>
              <w:right w:val="single" w:sz="4" w:space="0" w:color="BED5EE" w:themeColor="accent3" w:themeTint="99"/>
            </w:tcBorders>
          </w:tcPr>
          <w:p w14:paraId="31E37D32" w14:textId="77777777" w:rsidR="00AD65EA" w:rsidRPr="00A5505A" w:rsidRDefault="006249D2" w:rsidP="006002D3">
            <w:pPr>
              <w:jc w:val="center"/>
              <w:rPr>
                <w:lang w:val="fr-FR"/>
              </w:rPr>
            </w:pPr>
            <w:r w:rsidRPr="00A5505A">
              <w:rPr>
                <w:lang w:val="fr-FR"/>
              </w:rPr>
              <w:t>1</w:t>
            </w:r>
          </w:p>
        </w:tc>
        <w:tc>
          <w:tcPr>
            <w:tcW w:w="2235" w:type="dxa"/>
            <w:tcBorders>
              <w:top w:val="single" w:sz="4" w:space="0" w:color="BED5EE" w:themeColor="accent3" w:themeTint="99"/>
              <w:left w:val="single" w:sz="4" w:space="0" w:color="BED5EE" w:themeColor="accent3" w:themeTint="99"/>
              <w:right w:val="single" w:sz="4" w:space="0" w:color="BED5EE" w:themeColor="accent3" w:themeTint="99"/>
            </w:tcBorders>
          </w:tcPr>
          <w:p w14:paraId="7F46AE91" w14:textId="77777777" w:rsidR="00AD65EA" w:rsidRPr="00A5505A" w:rsidRDefault="006249D2" w:rsidP="006002D3">
            <w:pPr>
              <w:jc w:val="center"/>
              <w:rPr>
                <w:lang w:val="fr-FR"/>
              </w:rPr>
            </w:pPr>
            <w:r w:rsidRPr="00A5505A">
              <w:rPr>
                <w:lang w:val="fr-FR"/>
              </w:rPr>
              <w:t>1</w:t>
            </w:r>
          </w:p>
        </w:tc>
        <w:tc>
          <w:tcPr>
            <w:tcW w:w="2062" w:type="dxa"/>
            <w:tcBorders>
              <w:top w:val="single" w:sz="4" w:space="0" w:color="BED5EE" w:themeColor="accent3" w:themeTint="99"/>
              <w:left w:val="single" w:sz="4" w:space="0" w:color="BED5EE" w:themeColor="accent3" w:themeTint="99"/>
            </w:tcBorders>
          </w:tcPr>
          <w:p w14:paraId="55A3F4D9" w14:textId="77777777" w:rsidR="00AD65EA" w:rsidRPr="00A5505A" w:rsidRDefault="006249D2" w:rsidP="006002D3">
            <w:pPr>
              <w:jc w:val="center"/>
              <w:rPr>
                <w:lang w:val="fr-FR"/>
              </w:rPr>
            </w:pPr>
            <w:r w:rsidRPr="00A5505A">
              <w:rPr>
                <w:lang w:val="fr-FR"/>
              </w:rPr>
              <w:t>1</w:t>
            </w:r>
          </w:p>
        </w:tc>
      </w:tr>
      <w:tr w:rsidR="00A5505A" w:rsidRPr="00A5505A" w14:paraId="28BD2668" w14:textId="77777777" w:rsidTr="006249D2">
        <w:tc>
          <w:tcPr>
            <w:tcW w:w="2653" w:type="dxa"/>
            <w:tcBorders>
              <w:top w:val="single" w:sz="4" w:space="0" w:color="BED5EE" w:themeColor="accent3" w:themeTint="99"/>
              <w:right w:val="single" w:sz="4" w:space="0" w:color="BED5EE" w:themeColor="accent3" w:themeTint="99"/>
            </w:tcBorders>
          </w:tcPr>
          <w:p w14:paraId="0DD5B6BE" w14:textId="77777777" w:rsidR="00AD65EA" w:rsidRPr="00A5505A" w:rsidRDefault="006249D2" w:rsidP="006002D3">
            <w:pPr>
              <w:rPr>
                <w:lang w:val="fr-FR"/>
              </w:rPr>
            </w:pPr>
            <w:r w:rsidRPr="00A5505A">
              <w:rPr>
                <w:lang w:val="fr-FR"/>
              </w:rPr>
              <w:t>Arabe</w:t>
            </w:r>
          </w:p>
        </w:tc>
        <w:tc>
          <w:tcPr>
            <w:tcW w:w="2235" w:type="dxa"/>
            <w:tcBorders>
              <w:top w:val="single" w:sz="4" w:space="0" w:color="BED5EE" w:themeColor="accent3" w:themeTint="99"/>
              <w:left w:val="single" w:sz="4" w:space="0" w:color="BED5EE" w:themeColor="accent3" w:themeTint="99"/>
              <w:right w:val="single" w:sz="4" w:space="0" w:color="BED5EE" w:themeColor="accent3" w:themeTint="99"/>
            </w:tcBorders>
          </w:tcPr>
          <w:p w14:paraId="5AD052BD" w14:textId="77777777" w:rsidR="00AD65EA" w:rsidRPr="00A5505A" w:rsidRDefault="006249D2" w:rsidP="006002D3">
            <w:pPr>
              <w:jc w:val="center"/>
              <w:rPr>
                <w:lang w:val="fr-FR"/>
              </w:rPr>
            </w:pPr>
            <w:r w:rsidRPr="00A5505A">
              <w:rPr>
                <w:lang w:val="fr-FR"/>
              </w:rPr>
              <w:t>1</w:t>
            </w:r>
          </w:p>
        </w:tc>
        <w:tc>
          <w:tcPr>
            <w:tcW w:w="2235" w:type="dxa"/>
            <w:tcBorders>
              <w:top w:val="single" w:sz="4" w:space="0" w:color="BED5EE" w:themeColor="accent3" w:themeTint="99"/>
              <w:left w:val="single" w:sz="4" w:space="0" w:color="BED5EE" w:themeColor="accent3" w:themeTint="99"/>
              <w:right w:val="single" w:sz="4" w:space="0" w:color="BED5EE" w:themeColor="accent3" w:themeTint="99"/>
            </w:tcBorders>
          </w:tcPr>
          <w:p w14:paraId="050313F3" w14:textId="77777777" w:rsidR="00AD65EA" w:rsidRPr="00A5505A" w:rsidRDefault="006249D2" w:rsidP="006002D3">
            <w:pPr>
              <w:jc w:val="center"/>
              <w:rPr>
                <w:lang w:val="fr-FR"/>
              </w:rPr>
            </w:pPr>
            <w:r w:rsidRPr="00A5505A">
              <w:rPr>
                <w:lang w:val="fr-FR"/>
              </w:rPr>
              <w:t>1</w:t>
            </w:r>
          </w:p>
        </w:tc>
        <w:tc>
          <w:tcPr>
            <w:tcW w:w="2062" w:type="dxa"/>
            <w:tcBorders>
              <w:top w:val="single" w:sz="4" w:space="0" w:color="BED5EE" w:themeColor="accent3" w:themeTint="99"/>
              <w:left w:val="single" w:sz="4" w:space="0" w:color="BED5EE" w:themeColor="accent3" w:themeTint="99"/>
            </w:tcBorders>
          </w:tcPr>
          <w:p w14:paraId="62210B58" w14:textId="77777777" w:rsidR="00AD65EA" w:rsidRPr="00A5505A" w:rsidRDefault="006249D2" w:rsidP="006002D3">
            <w:pPr>
              <w:jc w:val="center"/>
              <w:rPr>
                <w:lang w:val="fr-FR"/>
              </w:rPr>
            </w:pPr>
            <w:r w:rsidRPr="00A5505A">
              <w:rPr>
                <w:lang w:val="fr-FR"/>
              </w:rPr>
              <w:t>1</w:t>
            </w:r>
          </w:p>
        </w:tc>
      </w:tr>
      <w:tr w:rsidR="00A5505A" w:rsidRPr="00A5505A" w14:paraId="28505CB0" w14:textId="77777777" w:rsidTr="006249D2">
        <w:tc>
          <w:tcPr>
            <w:tcW w:w="2653" w:type="dxa"/>
            <w:tcBorders>
              <w:top w:val="single" w:sz="4" w:space="0" w:color="BED5EE" w:themeColor="accent3" w:themeTint="99"/>
              <w:bottom w:val="single" w:sz="4" w:space="0" w:color="BED5EE" w:themeColor="accent3" w:themeTint="99"/>
              <w:right w:val="single" w:sz="4" w:space="0" w:color="BED5EE" w:themeColor="accent3" w:themeTint="99"/>
            </w:tcBorders>
          </w:tcPr>
          <w:p w14:paraId="7B772BC9" w14:textId="77777777" w:rsidR="00AD65EA" w:rsidRPr="00A5505A" w:rsidRDefault="006249D2" w:rsidP="006002D3">
            <w:pPr>
              <w:rPr>
                <w:lang w:val="fr-FR"/>
              </w:rPr>
            </w:pPr>
            <w:r w:rsidRPr="00A5505A">
              <w:rPr>
                <w:lang w:val="fr-FR"/>
              </w:rPr>
              <w:t>Allemand</w:t>
            </w:r>
          </w:p>
        </w:tc>
        <w:tc>
          <w:tcPr>
            <w:tcW w:w="2235" w:type="dxa"/>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25D7AD37" w14:textId="65F88A41" w:rsidR="00AD65EA" w:rsidRPr="00A5505A" w:rsidRDefault="00234AAE" w:rsidP="006002D3">
            <w:pPr>
              <w:jc w:val="center"/>
              <w:rPr>
                <w:lang w:val="fr-FR"/>
              </w:rPr>
            </w:pPr>
            <w:r w:rsidRPr="00A5505A">
              <w:rPr>
                <w:lang w:val="fr-FR"/>
              </w:rPr>
              <w:t>4</w:t>
            </w:r>
          </w:p>
        </w:tc>
        <w:tc>
          <w:tcPr>
            <w:tcW w:w="2235" w:type="dxa"/>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5E1CDFBC" w14:textId="55B9EFA6" w:rsidR="00AD65EA" w:rsidRPr="00A5505A" w:rsidRDefault="00234AAE" w:rsidP="006002D3">
            <w:pPr>
              <w:jc w:val="center"/>
              <w:rPr>
                <w:lang w:val="fr-FR"/>
              </w:rPr>
            </w:pPr>
            <w:r w:rsidRPr="00A5505A">
              <w:rPr>
                <w:lang w:val="fr-FR"/>
              </w:rPr>
              <w:t>4</w:t>
            </w:r>
          </w:p>
        </w:tc>
        <w:tc>
          <w:tcPr>
            <w:tcW w:w="2062" w:type="dxa"/>
            <w:tcBorders>
              <w:top w:val="single" w:sz="4" w:space="0" w:color="BED5EE" w:themeColor="accent3" w:themeTint="99"/>
              <w:left w:val="single" w:sz="4" w:space="0" w:color="BED5EE" w:themeColor="accent3" w:themeTint="99"/>
              <w:bottom w:val="single" w:sz="4" w:space="0" w:color="BED5EE" w:themeColor="accent3" w:themeTint="99"/>
            </w:tcBorders>
          </w:tcPr>
          <w:p w14:paraId="14C01773" w14:textId="79BDF47C" w:rsidR="00AD65EA" w:rsidRPr="00A5505A" w:rsidRDefault="00234AAE" w:rsidP="006002D3">
            <w:pPr>
              <w:jc w:val="center"/>
              <w:rPr>
                <w:lang w:val="fr-FR"/>
              </w:rPr>
            </w:pPr>
            <w:r w:rsidRPr="00A5505A">
              <w:rPr>
                <w:lang w:val="fr-FR"/>
              </w:rPr>
              <w:t>4</w:t>
            </w:r>
          </w:p>
        </w:tc>
      </w:tr>
      <w:tr w:rsidR="00A5505A" w:rsidRPr="00A5505A" w14:paraId="31AABA2B" w14:textId="77777777" w:rsidTr="006249D2">
        <w:tc>
          <w:tcPr>
            <w:tcW w:w="2653" w:type="dxa"/>
            <w:tcBorders>
              <w:top w:val="single" w:sz="4" w:space="0" w:color="BED5EE" w:themeColor="accent3" w:themeTint="99"/>
              <w:right w:val="single" w:sz="4" w:space="0" w:color="BED5EE" w:themeColor="accent3" w:themeTint="99"/>
            </w:tcBorders>
          </w:tcPr>
          <w:p w14:paraId="2E009179" w14:textId="77777777" w:rsidR="006249D2" w:rsidRPr="00A5505A" w:rsidRDefault="006249D2" w:rsidP="006002D3">
            <w:pPr>
              <w:rPr>
                <w:lang w:val="fr-FR"/>
              </w:rPr>
            </w:pPr>
            <w:r w:rsidRPr="00A5505A">
              <w:rPr>
                <w:lang w:val="fr-FR"/>
              </w:rPr>
              <w:t>Anglais</w:t>
            </w:r>
          </w:p>
        </w:tc>
        <w:tc>
          <w:tcPr>
            <w:tcW w:w="2235" w:type="dxa"/>
            <w:tcBorders>
              <w:top w:val="single" w:sz="4" w:space="0" w:color="BED5EE" w:themeColor="accent3" w:themeTint="99"/>
              <w:left w:val="single" w:sz="4" w:space="0" w:color="BED5EE" w:themeColor="accent3" w:themeTint="99"/>
              <w:right w:val="single" w:sz="4" w:space="0" w:color="BED5EE" w:themeColor="accent3" w:themeTint="99"/>
            </w:tcBorders>
          </w:tcPr>
          <w:p w14:paraId="66D99803" w14:textId="08976C31" w:rsidR="006249D2" w:rsidRPr="00A5505A" w:rsidRDefault="00ED7322" w:rsidP="006002D3">
            <w:pPr>
              <w:jc w:val="center"/>
              <w:rPr>
                <w:highlight w:val="yellow"/>
                <w:lang w:val="fr-FR"/>
              </w:rPr>
            </w:pPr>
            <w:r w:rsidRPr="00A5505A">
              <w:rPr>
                <w:lang w:val="fr-FR"/>
              </w:rPr>
              <w:t>5</w:t>
            </w:r>
          </w:p>
        </w:tc>
        <w:tc>
          <w:tcPr>
            <w:tcW w:w="2235" w:type="dxa"/>
            <w:tcBorders>
              <w:top w:val="single" w:sz="4" w:space="0" w:color="BED5EE" w:themeColor="accent3" w:themeTint="99"/>
              <w:left w:val="single" w:sz="4" w:space="0" w:color="BED5EE" w:themeColor="accent3" w:themeTint="99"/>
              <w:right w:val="single" w:sz="4" w:space="0" w:color="BED5EE" w:themeColor="accent3" w:themeTint="99"/>
            </w:tcBorders>
          </w:tcPr>
          <w:p w14:paraId="44A988C0" w14:textId="0A4D8D33" w:rsidR="006249D2" w:rsidRPr="00A5505A" w:rsidRDefault="00ED7322" w:rsidP="006002D3">
            <w:pPr>
              <w:jc w:val="center"/>
              <w:rPr>
                <w:highlight w:val="yellow"/>
                <w:lang w:val="fr-FR"/>
              </w:rPr>
            </w:pPr>
            <w:r w:rsidRPr="00A5505A">
              <w:rPr>
                <w:lang w:val="fr-FR"/>
              </w:rPr>
              <w:t>5</w:t>
            </w:r>
          </w:p>
        </w:tc>
        <w:tc>
          <w:tcPr>
            <w:tcW w:w="2062" w:type="dxa"/>
            <w:tcBorders>
              <w:top w:val="single" w:sz="4" w:space="0" w:color="BED5EE" w:themeColor="accent3" w:themeTint="99"/>
              <w:left w:val="single" w:sz="4" w:space="0" w:color="BED5EE" w:themeColor="accent3" w:themeTint="99"/>
            </w:tcBorders>
          </w:tcPr>
          <w:p w14:paraId="36F0098A" w14:textId="0163C634" w:rsidR="006249D2" w:rsidRPr="00A5505A" w:rsidRDefault="00ED7322" w:rsidP="006002D3">
            <w:pPr>
              <w:jc w:val="center"/>
              <w:rPr>
                <w:highlight w:val="yellow"/>
                <w:lang w:val="fr-FR"/>
              </w:rPr>
            </w:pPr>
            <w:r w:rsidRPr="00A5505A">
              <w:rPr>
                <w:lang w:val="fr-FR"/>
              </w:rPr>
              <w:t>5</w:t>
            </w:r>
          </w:p>
        </w:tc>
      </w:tr>
    </w:tbl>
    <w:tbl>
      <w:tblPr>
        <w:tblW w:w="5000" w:type="pct"/>
        <w:tblCellMar>
          <w:left w:w="0" w:type="dxa"/>
          <w:right w:w="0" w:type="dxa"/>
        </w:tblCellMar>
        <w:tblLook w:val="04A0" w:firstRow="1" w:lastRow="0" w:firstColumn="1" w:lastColumn="0" w:noHBand="0" w:noVBand="1"/>
      </w:tblPr>
      <w:tblGrid>
        <w:gridCol w:w="3889"/>
        <w:gridCol w:w="5296"/>
      </w:tblGrid>
      <w:tr w:rsidR="00A5505A" w:rsidRPr="00A5505A" w14:paraId="59306B1B" w14:textId="77777777" w:rsidTr="0084218F">
        <w:trPr>
          <w:trHeight w:val="176"/>
        </w:trPr>
        <w:tc>
          <w:tcPr>
            <w:tcW w:w="3889" w:type="dxa"/>
          </w:tcPr>
          <w:p w14:paraId="1A007ED3" w14:textId="77777777" w:rsidR="00ED391B" w:rsidRPr="00A5505A" w:rsidRDefault="006249D2" w:rsidP="00D54E76">
            <w:pPr>
              <w:pStyle w:val="Titre1"/>
              <w:rPr>
                <w:color w:val="auto"/>
                <w:szCs w:val="21"/>
                <w:lang w:val="fr-FR"/>
              </w:rPr>
            </w:pPr>
            <w:bookmarkStart w:id="13" w:name="GIZCV0020"/>
            <w:r w:rsidRPr="00A5505A">
              <w:rPr>
                <w:color w:val="auto"/>
                <w:szCs w:val="21"/>
                <w:lang w:val="fr-FR"/>
              </w:rPr>
              <w:t xml:space="preserve">Affiliation à une organisation professionnelle </w:t>
            </w:r>
            <w:bookmarkEnd w:id="13"/>
            <w:r w:rsidR="00ED391B" w:rsidRPr="00A5505A">
              <w:rPr>
                <w:color w:val="auto"/>
                <w:szCs w:val="21"/>
                <w:lang w:val="fr-FR"/>
              </w:rPr>
              <w:t>:</w:t>
            </w:r>
          </w:p>
        </w:tc>
        <w:tc>
          <w:tcPr>
            <w:tcW w:w="5296" w:type="dxa"/>
          </w:tcPr>
          <w:p w14:paraId="0A13F360" w14:textId="234D293E" w:rsidR="00100DE8" w:rsidRDefault="00100DE8" w:rsidP="006249D2">
            <w:pPr>
              <w:rPr>
                <w:b/>
                <w:bCs/>
                <w:lang w:val="fr-FR"/>
              </w:rPr>
            </w:pPr>
            <w:r>
              <w:rPr>
                <w:b/>
                <w:bCs/>
                <w:lang w:val="fr-FR"/>
              </w:rPr>
              <w:t>-Expert auprès du Conseil National de Concertation pour le Développement de la PME</w:t>
            </w:r>
            <w:r w:rsidR="00AD319E">
              <w:rPr>
                <w:b/>
                <w:bCs/>
                <w:lang w:val="fr-FR"/>
              </w:rPr>
              <w:t>-2024-2027</w:t>
            </w:r>
          </w:p>
          <w:p w14:paraId="24336405" w14:textId="77777777" w:rsidR="00100DE8" w:rsidRDefault="00100DE8" w:rsidP="006249D2">
            <w:pPr>
              <w:rPr>
                <w:lang w:val="fr-FR"/>
              </w:rPr>
            </w:pPr>
            <w:r>
              <w:rPr>
                <w:b/>
                <w:bCs/>
                <w:lang w:val="fr-FR"/>
              </w:rPr>
              <w:t>-</w:t>
            </w:r>
            <w:r w:rsidR="006249D2" w:rsidRPr="00A5505A">
              <w:rPr>
                <w:b/>
                <w:bCs/>
                <w:lang w:val="fr-FR"/>
              </w:rPr>
              <w:t xml:space="preserve">Secrétaire général </w:t>
            </w:r>
            <w:r w:rsidR="006249D2" w:rsidRPr="00A5505A">
              <w:rPr>
                <w:lang w:val="fr-FR"/>
              </w:rPr>
              <w:t>de l’Association nationale des conseillers à l’export (ANCE),</w:t>
            </w:r>
          </w:p>
          <w:p w14:paraId="38CF32C9" w14:textId="1EE0FE29" w:rsidR="00ED391B" w:rsidRDefault="00100DE8" w:rsidP="006249D2">
            <w:pPr>
              <w:rPr>
                <w:lang w:val="fr-FR"/>
              </w:rPr>
            </w:pPr>
            <w:r>
              <w:rPr>
                <w:lang w:val="fr-FR"/>
              </w:rPr>
              <w:t>-</w:t>
            </w:r>
            <w:r w:rsidR="006249D2" w:rsidRPr="00A5505A">
              <w:rPr>
                <w:b/>
                <w:bCs/>
                <w:lang w:val="fr-FR"/>
              </w:rPr>
              <w:t>Président</w:t>
            </w:r>
            <w:r w:rsidR="006249D2" w:rsidRPr="00A5505A">
              <w:rPr>
                <w:lang w:val="fr-FR"/>
              </w:rPr>
              <w:t xml:space="preserve"> de la commission Entrepreneuriat et training -Association des Femmes en économie verte (AFEV), </w:t>
            </w:r>
            <w:r w:rsidR="006249D2" w:rsidRPr="00A5505A">
              <w:rPr>
                <w:b/>
                <w:bCs/>
                <w:lang w:val="fr-FR"/>
              </w:rPr>
              <w:t>Président</w:t>
            </w:r>
            <w:r w:rsidR="006249D2" w:rsidRPr="00A5505A">
              <w:rPr>
                <w:lang w:val="fr-FR"/>
              </w:rPr>
              <w:t xml:space="preserve"> de la Commission de validation des programmes entreprenariat (INFEP), </w:t>
            </w:r>
            <w:r w:rsidR="006249D2" w:rsidRPr="00A5505A">
              <w:rPr>
                <w:b/>
                <w:bCs/>
                <w:lang w:val="fr-FR"/>
              </w:rPr>
              <w:t>Membre</w:t>
            </w:r>
            <w:r w:rsidR="006249D2" w:rsidRPr="00A5505A">
              <w:rPr>
                <w:lang w:val="fr-FR"/>
              </w:rPr>
              <w:t xml:space="preserve"> de l’observatoire de l’insertion des </w:t>
            </w:r>
            <w:r w:rsidR="000578A6" w:rsidRPr="00A5505A">
              <w:rPr>
                <w:lang w:val="fr-FR"/>
              </w:rPr>
              <w:t>diplômés de</w:t>
            </w:r>
            <w:r w:rsidR="006249D2" w:rsidRPr="00A5505A">
              <w:rPr>
                <w:lang w:val="fr-FR"/>
              </w:rPr>
              <w:t xml:space="preserve"> l’USTBH</w:t>
            </w:r>
          </w:p>
          <w:p w14:paraId="56FE5C7F" w14:textId="77777777" w:rsidR="00024FC6" w:rsidRDefault="00024FC6" w:rsidP="00024FC6">
            <w:pPr>
              <w:rPr>
                <w:lang w:val="en-US"/>
              </w:rPr>
            </w:pPr>
            <w:proofErr w:type="spellStart"/>
            <w:r w:rsidRPr="00024FC6">
              <w:rPr>
                <w:b/>
                <w:lang w:val="en-US"/>
              </w:rPr>
              <w:t>Membre</w:t>
            </w:r>
            <w:proofErr w:type="spellEnd"/>
            <w:r w:rsidRPr="00024FC6">
              <w:rPr>
                <w:lang w:val="en-US"/>
              </w:rPr>
              <w:t xml:space="preserve"> de Green Growth Knowledge Partnership</w:t>
            </w:r>
          </w:p>
          <w:p w14:paraId="200E21B9" w14:textId="772F650D" w:rsidR="00DF069C" w:rsidRPr="001D689B" w:rsidRDefault="00DF069C" w:rsidP="00024FC6">
            <w:pPr>
              <w:rPr>
                <w:lang w:val="en-US"/>
              </w:rPr>
            </w:pPr>
            <w:proofErr w:type="spellStart"/>
            <w:r w:rsidRPr="00DF069C">
              <w:rPr>
                <w:b/>
                <w:lang w:val="en-US"/>
              </w:rPr>
              <w:t>Membre</w:t>
            </w:r>
            <w:proofErr w:type="spellEnd"/>
            <w:r w:rsidRPr="00DF069C">
              <w:rPr>
                <w:b/>
                <w:lang w:val="en-US"/>
              </w:rPr>
              <w:t>:</w:t>
            </w:r>
            <w:r>
              <w:rPr>
                <w:lang w:val="en-US"/>
              </w:rPr>
              <w:t xml:space="preserve"> GE </w:t>
            </w:r>
            <w:proofErr w:type="spellStart"/>
            <w:r>
              <w:rPr>
                <w:lang w:val="en-US"/>
              </w:rPr>
              <w:t>entrepreneuriat</w:t>
            </w:r>
            <w:proofErr w:type="spellEnd"/>
            <w:r>
              <w:rPr>
                <w:lang w:val="en-US"/>
              </w:rPr>
              <w:t xml:space="preserve"> </w:t>
            </w:r>
            <w:proofErr w:type="spellStart"/>
            <w:r>
              <w:rPr>
                <w:lang w:val="en-US"/>
              </w:rPr>
              <w:t>mondial</w:t>
            </w:r>
            <w:proofErr w:type="spellEnd"/>
          </w:p>
        </w:tc>
      </w:tr>
      <w:tr w:rsidR="00A5505A" w:rsidRPr="00A5505A" w14:paraId="7496F7DE" w14:textId="77777777" w:rsidTr="0084218F">
        <w:trPr>
          <w:trHeight w:val="176"/>
        </w:trPr>
        <w:tc>
          <w:tcPr>
            <w:tcW w:w="3889" w:type="dxa"/>
          </w:tcPr>
          <w:p w14:paraId="575B5715" w14:textId="77777777" w:rsidR="00B422A2" w:rsidRDefault="00B422A2" w:rsidP="004568BA">
            <w:pPr>
              <w:pStyle w:val="Titre1"/>
              <w:numPr>
                <w:ilvl w:val="0"/>
                <w:numId w:val="33"/>
              </w:numPr>
              <w:rPr>
                <w:color w:val="auto"/>
                <w:szCs w:val="21"/>
                <w:lang w:val="fr-FR"/>
              </w:rPr>
            </w:pPr>
            <w:bookmarkStart w:id="14" w:name="GIZCV0021"/>
            <w:r w:rsidRPr="00A5505A">
              <w:rPr>
                <w:color w:val="auto"/>
                <w:szCs w:val="21"/>
                <w:lang w:val="fr-FR"/>
              </w:rPr>
              <w:t>Autres compétences :</w:t>
            </w:r>
          </w:p>
          <w:p w14:paraId="31EA5F64" w14:textId="77777777" w:rsidR="004568BA" w:rsidRPr="004568BA" w:rsidRDefault="004568BA" w:rsidP="004568BA">
            <w:pPr>
              <w:pStyle w:val="Paragraphedeliste"/>
              <w:widowControl w:val="0"/>
              <w:tabs>
                <w:tab w:val="left" w:pos="1429"/>
              </w:tabs>
              <w:autoSpaceDE w:val="0"/>
              <w:autoSpaceDN w:val="0"/>
              <w:spacing w:before="64" w:line="242" w:lineRule="auto"/>
              <w:ind w:left="720" w:right="120"/>
              <w:jc w:val="both"/>
              <w:rPr>
                <w:b/>
              </w:rPr>
            </w:pPr>
          </w:p>
          <w:p w14:paraId="28BE6E07" w14:textId="77777777" w:rsidR="004568BA" w:rsidRPr="004568BA" w:rsidRDefault="004568BA" w:rsidP="004568BA"/>
          <w:bookmarkEnd w:id="14"/>
          <w:p w14:paraId="5BACA547" w14:textId="77777777" w:rsidR="00ED391B" w:rsidRDefault="00ED391B" w:rsidP="004568BA">
            <w:pPr>
              <w:pStyle w:val="Titre1"/>
              <w:numPr>
                <w:ilvl w:val="0"/>
                <w:numId w:val="0"/>
              </w:numPr>
              <w:ind w:left="720"/>
              <w:rPr>
                <w:color w:val="auto"/>
                <w:szCs w:val="21"/>
                <w:lang w:val="fr-FR"/>
              </w:rPr>
            </w:pPr>
          </w:p>
          <w:p w14:paraId="094D7874" w14:textId="77777777" w:rsidR="004568BA" w:rsidRDefault="004568BA" w:rsidP="004568BA">
            <w:pPr>
              <w:rPr>
                <w:lang w:val="fr-FR"/>
              </w:rPr>
            </w:pPr>
          </w:p>
          <w:p w14:paraId="7C129D94" w14:textId="77777777" w:rsidR="004568BA" w:rsidRDefault="004568BA" w:rsidP="004568BA">
            <w:pPr>
              <w:rPr>
                <w:lang w:val="fr-FR"/>
              </w:rPr>
            </w:pPr>
          </w:p>
          <w:p w14:paraId="3189CDCA" w14:textId="199D045F" w:rsidR="004568BA" w:rsidRPr="004568BA" w:rsidRDefault="004568BA" w:rsidP="004568BA">
            <w:pPr>
              <w:rPr>
                <w:b/>
                <w:lang w:val="fr-FR"/>
              </w:rPr>
            </w:pPr>
            <w:r w:rsidRPr="00A5505A">
              <w:rPr>
                <w:szCs w:val="21"/>
                <w:lang w:val="fr-FR"/>
              </w:rPr>
              <w:br/>
            </w:r>
            <w:r w:rsidRPr="004568BA">
              <w:rPr>
                <w:b/>
                <w:szCs w:val="21"/>
                <w:lang w:val="fr-FR"/>
              </w:rPr>
              <w:t>connaissances informatiques :</w:t>
            </w:r>
            <w:r>
              <w:rPr>
                <w:b/>
                <w:szCs w:val="21"/>
                <w:lang w:val="fr-FR"/>
              </w:rPr>
              <w:t xml:space="preserve"> </w:t>
            </w:r>
            <w:r w:rsidRPr="004568BA">
              <w:rPr>
                <w:szCs w:val="21"/>
                <w:lang w:val="fr-FR"/>
              </w:rPr>
              <w:t>Word, Excel et Power Point</w:t>
            </w:r>
          </w:p>
        </w:tc>
        <w:tc>
          <w:tcPr>
            <w:tcW w:w="5296" w:type="dxa"/>
          </w:tcPr>
          <w:p w14:paraId="161DBA87" w14:textId="55A97270" w:rsidR="004568BA" w:rsidRPr="004568BA" w:rsidRDefault="004568BA" w:rsidP="004568BA">
            <w:pPr>
              <w:widowControl w:val="0"/>
              <w:tabs>
                <w:tab w:val="left" w:pos="1429"/>
              </w:tabs>
              <w:autoSpaceDE w:val="0"/>
              <w:autoSpaceDN w:val="0"/>
              <w:spacing w:before="64" w:line="242" w:lineRule="auto"/>
              <w:ind w:right="120"/>
              <w:jc w:val="both"/>
              <w:rPr>
                <w:b/>
              </w:rPr>
            </w:pPr>
            <w:r w:rsidRPr="006B66D0">
              <w:rPr>
                <w:b/>
                <w:w w:val="85"/>
                <w:sz w:val="20"/>
                <w:szCs w:val="20"/>
                <w:lang w:val="fr-FR"/>
              </w:rPr>
              <w:t>-</w:t>
            </w:r>
            <w:proofErr w:type="spellStart"/>
            <w:r w:rsidRPr="006B66D0">
              <w:rPr>
                <w:b/>
                <w:w w:val="85"/>
                <w:sz w:val="20"/>
                <w:szCs w:val="20"/>
              </w:rPr>
              <w:t>Facilitateur</w:t>
            </w:r>
            <w:proofErr w:type="spellEnd"/>
            <w:r w:rsidRPr="004568BA">
              <w:rPr>
                <w:b/>
                <w:spacing w:val="1"/>
                <w:w w:val="85"/>
              </w:rPr>
              <w:t xml:space="preserve"> </w:t>
            </w:r>
            <w:r w:rsidRPr="004568BA">
              <w:rPr>
                <w:b/>
                <w:w w:val="85"/>
              </w:rPr>
              <w:t>l</w:t>
            </w:r>
            <w:r w:rsidRPr="004568BA">
              <w:rPr>
                <w:b/>
                <w:spacing w:val="1"/>
                <w:w w:val="85"/>
              </w:rPr>
              <w:t xml:space="preserve"> </w:t>
            </w:r>
            <w:r w:rsidRPr="004568BA">
              <w:rPr>
                <w:b/>
                <w:w w:val="85"/>
              </w:rPr>
              <w:t>CEFE</w:t>
            </w:r>
            <w:r w:rsidRPr="004568BA">
              <w:rPr>
                <w:b/>
                <w:spacing w:val="1"/>
                <w:w w:val="85"/>
              </w:rPr>
              <w:t xml:space="preserve"> </w:t>
            </w:r>
            <w:r w:rsidRPr="004568BA">
              <w:rPr>
                <w:b/>
                <w:w w:val="85"/>
              </w:rPr>
              <w:t>«</w:t>
            </w:r>
            <w:r w:rsidRPr="004568BA">
              <w:rPr>
                <w:b/>
                <w:spacing w:val="1"/>
                <w:w w:val="85"/>
              </w:rPr>
              <w:t xml:space="preserve"> </w:t>
            </w:r>
            <w:proofErr w:type="spellStart"/>
            <w:r w:rsidRPr="004568BA">
              <w:rPr>
                <w:b/>
                <w:w w:val="85"/>
              </w:rPr>
              <w:t>Compétences</w:t>
            </w:r>
            <w:proofErr w:type="spellEnd"/>
            <w:r w:rsidRPr="004568BA">
              <w:rPr>
                <w:b/>
                <w:spacing w:val="1"/>
                <w:w w:val="85"/>
              </w:rPr>
              <w:t xml:space="preserve"> </w:t>
            </w:r>
            <w:proofErr w:type="spellStart"/>
            <w:r w:rsidRPr="004568BA">
              <w:rPr>
                <w:b/>
                <w:w w:val="85"/>
              </w:rPr>
              <w:t>Economiques</w:t>
            </w:r>
            <w:proofErr w:type="spellEnd"/>
            <w:r w:rsidRPr="004568BA">
              <w:rPr>
                <w:b/>
                <w:spacing w:val="1"/>
                <w:w w:val="85"/>
              </w:rPr>
              <w:t xml:space="preserve"> </w:t>
            </w:r>
            <w:r w:rsidRPr="004568BA">
              <w:rPr>
                <w:b/>
                <w:w w:val="85"/>
              </w:rPr>
              <w:t>par</w:t>
            </w:r>
            <w:r w:rsidRPr="004568BA">
              <w:rPr>
                <w:b/>
                <w:spacing w:val="1"/>
                <w:w w:val="85"/>
              </w:rPr>
              <w:t xml:space="preserve"> </w:t>
            </w:r>
            <w:r w:rsidRPr="004568BA">
              <w:rPr>
                <w:b/>
                <w:w w:val="85"/>
              </w:rPr>
              <w:t>la</w:t>
            </w:r>
            <w:r w:rsidRPr="004568BA">
              <w:rPr>
                <w:b/>
                <w:spacing w:val="1"/>
                <w:w w:val="85"/>
              </w:rPr>
              <w:t xml:space="preserve"> </w:t>
            </w:r>
            <w:r w:rsidRPr="004568BA">
              <w:rPr>
                <w:b/>
                <w:w w:val="85"/>
              </w:rPr>
              <w:t>Formation</w:t>
            </w:r>
            <w:r w:rsidRPr="004568BA">
              <w:rPr>
                <w:b/>
                <w:spacing w:val="1"/>
                <w:w w:val="85"/>
              </w:rPr>
              <w:t xml:space="preserve"> </w:t>
            </w:r>
            <w:r w:rsidRPr="004568BA">
              <w:rPr>
                <w:b/>
                <w:w w:val="85"/>
              </w:rPr>
              <w:t>à</w:t>
            </w:r>
            <w:r w:rsidRPr="004568BA">
              <w:rPr>
                <w:b/>
                <w:spacing w:val="1"/>
                <w:w w:val="85"/>
              </w:rPr>
              <w:t xml:space="preserve"> </w:t>
            </w:r>
            <w:proofErr w:type="spellStart"/>
            <w:r w:rsidRPr="004568BA">
              <w:rPr>
                <w:b/>
                <w:w w:val="85"/>
              </w:rPr>
              <w:t>l’Esprit</w:t>
            </w:r>
            <w:proofErr w:type="spellEnd"/>
            <w:r w:rsidRPr="004568BA">
              <w:rPr>
                <w:b/>
                <w:spacing w:val="1"/>
                <w:w w:val="85"/>
              </w:rPr>
              <w:t xml:space="preserve"> </w:t>
            </w:r>
            <w:proofErr w:type="spellStart"/>
            <w:r w:rsidRPr="004568BA">
              <w:rPr>
                <w:b/>
                <w:w w:val="95"/>
              </w:rPr>
              <w:t>entrepreneurial</w:t>
            </w:r>
            <w:proofErr w:type="spellEnd"/>
            <w:r w:rsidRPr="004568BA">
              <w:rPr>
                <w:b/>
                <w:w w:val="95"/>
              </w:rPr>
              <w:t>»</w:t>
            </w:r>
            <w:r w:rsidRPr="004568BA">
              <w:rPr>
                <w:b/>
                <w:spacing w:val="5"/>
                <w:w w:val="95"/>
              </w:rPr>
              <w:t xml:space="preserve"> </w:t>
            </w:r>
            <w:r w:rsidRPr="004568BA">
              <w:rPr>
                <w:b/>
                <w:w w:val="95"/>
              </w:rPr>
              <w:t>et</w:t>
            </w:r>
            <w:r w:rsidRPr="004568BA">
              <w:rPr>
                <w:b/>
                <w:spacing w:val="6"/>
                <w:w w:val="95"/>
              </w:rPr>
              <w:t xml:space="preserve"> </w:t>
            </w:r>
            <w:proofErr w:type="spellStart"/>
            <w:r w:rsidRPr="004568BA">
              <w:rPr>
                <w:b/>
                <w:w w:val="95"/>
              </w:rPr>
              <w:t>Facilitateur</w:t>
            </w:r>
            <w:proofErr w:type="spellEnd"/>
            <w:r w:rsidRPr="004568BA">
              <w:rPr>
                <w:b/>
                <w:spacing w:val="11"/>
                <w:w w:val="95"/>
              </w:rPr>
              <w:t xml:space="preserve"> </w:t>
            </w:r>
            <w:r w:rsidRPr="004568BA">
              <w:rPr>
                <w:b/>
                <w:w w:val="95"/>
              </w:rPr>
              <w:t>CEFE</w:t>
            </w:r>
            <w:r w:rsidRPr="004568BA">
              <w:rPr>
                <w:b/>
                <w:spacing w:val="4"/>
                <w:w w:val="95"/>
              </w:rPr>
              <w:t xml:space="preserve"> </w:t>
            </w:r>
            <w:proofErr w:type="spellStart"/>
            <w:r w:rsidRPr="004568BA">
              <w:rPr>
                <w:b/>
                <w:w w:val="95"/>
              </w:rPr>
              <w:t>Vert</w:t>
            </w:r>
            <w:proofErr w:type="spellEnd"/>
          </w:p>
          <w:p w14:paraId="0D8986E4" w14:textId="05CA4312" w:rsidR="004568BA" w:rsidRPr="006B66D0" w:rsidRDefault="004568BA" w:rsidP="004568BA">
            <w:pPr>
              <w:widowControl w:val="0"/>
              <w:tabs>
                <w:tab w:val="left" w:pos="1429"/>
              </w:tabs>
              <w:autoSpaceDE w:val="0"/>
              <w:autoSpaceDN w:val="0"/>
              <w:spacing w:before="39" w:line="240" w:lineRule="auto"/>
              <w:ind w:right="120"/>
              <w:jc w:val="both"/>
              <w:rPr>
                <w:rFonts w:ascii="Arial MT" w:hAnsi="Arial MT"/>
                <w:sz w:val="16"/>
                <w:szCs w:val="16"/>
              </w:rPr>
            </w:pPr>
            <w:r>
              <w:rPr>
                <w:rFonts w:ascii="Arial MT" w:hAnsi="Arial MT"/>
                <w:w w:val="85"/>
              </w:rPr>
              <w:t>-</w:t>
            </w:r>
            <w:proofErr w:type="spellStart"/>
            <w:r w:rsidRPr="006B66D0">
              <w:rPr>
                <w:rFonts w:ascii="Arial MT" w:hAnsi="Arial MT"/>
                <w:w w:val="85"/>
              </w:rPr>
              <w:t>Excellentes</w:t>
            </w:r>
            <w:proofErr w:type="spellEnd"/>
            <w:r w:rsidRPr="006B66D0">
              <w:rPr>
                <w:rFonts w:ascii="Arial MT" w:hAnsi="Arial MT"/>
                <w:spacing w:val="1"/>
                <w:w w:val="85"/>
              </w:rPr>
              <w:t xml:space="preserve"> </w:t>
            </w:r>
            <w:proofErr w:type="spellStart"/>
            <w:r w:rsidRPr="006B66D0">
              <w:rPr>
                <w:rFonts w:ascii="Arial MT" w:hAnsi="Arial MT"/>
                <w:w w:val="85"/>
              </w:rPr>
              <w:t>capacités</w:t>
            </w:r>
            <w:proofErr w:type="spellEnd"/>
            <w:r w:rsidRPr="006B66D0">
              <w:rPr>
                <w:rFonts w:ascii="Arial MT" w:hAnsi="Arial MT"/>
                <w:spacing w:val="1"/>
                <w:w w:val="85"/>
              </w:rPr>
              <w:t xml:space="preserve"> </w:t>
            </w:r>
            <w:r w:rsidRPr="006B66D0">
              <w:rPr>
                <w:rFonts w:ascii="Arial MT" w:hAnsi="Arial MT"/>
                <w:w w:val="85"/>
              </w:rPr>
              <w:t>de</w:t>
            </w:r>
            <w:r w:rsidRPr="006B66D0">
              <w:rPr>
                <w:rFonts w:ascii="Arial MT" w:hAnsi="Arial MT"/>
                <w:spacing w:val="1"/>
                <w:w w:val="85"/>
              </w:rPr>
              <w:t xml:space="preserve"> </w:t>
            </w:r>
            <w:proofErr w:type="spellStart"/>
            <w:r w:rsidRPr="006B66D0">
              <w:rPr>
                <w:rFonts w:ascii="Arial MT" w:hAnsi="Arial MT"/>
                <w:w w:val="85"/>
              </w:rPr>
              <w:t>rédaction</w:t>
            </w:r>
            <w:proofErr w:type="spellEnd"/>
            <w:r w:rsidRPr="006B66D0">
              <w:rPr>
                <w:rFonts w:ascii="Arial MT" w:hAnsi="Arial MT"/>
                <w:w w:val="85"/>
              </w:rPr>
              <w:t>,</w:t>
            </w:r>
            <w:r w:rsidRPr="006B66D0">
              <w:rPr>
                <w:rFonts w:ascii="Arial MT" w:hAnsi="Arial MT"/>
                <w:spacing w:val="1"/>
                <w:w w:val="85"/>
              </w:rPr>
              <w:t xml:space="preserve"> </w:t>
            </w:r>
            <w:proofErr w:type="spellStart"/>
            <w:r w:rsidRPr="006B66D0">
              <w:rPr>
                <w:rFonts w:ascii="Arial MT" w:hAnsi="Arial MT"/>
                <w:w w:val="85"/>
              </w:rPr>
              <w:t>communication</w:t>
            </w:r>
            <w:proofErr w:type="spellEnd"/>
            <w:r w:rsidRPr="006B66D0">
              <w:rPr>
                <w:rFonts w:ascii="Arial MT" w:hAnsi="Arial MT"/>
                <w:spacing w:val="1"/>
                <w:w w:val="85"/>
              </w:rPr>
              <w:t xml:space="preserve"> </w:t>
            </w:r>
            <w:r w:rsidRPr="006B66D0">
              <w:rPr>
                <w:rFonts w:ascii="Arial MT" w:hAnsi="Arial MT"/>
                <w:w w:val="85"/>
              </w:rPr>
              <w:t>et</w:t>
            </w:r>
            <w:r w:rsidRPr="006B66D0">
              <w:rPr>
                <w:rFonts w:ascii="Arial MT" w:hAnsi="Arial MT"/>
                <w:spacing w:val="1"/>
                <w:w w:val="85"/>
              </w:rPr>
              <w:t xml:space="preserve"> </w:t>
            </w:r>
            <w:r w:rsidRPr="006B66D0">
              <w:rPr>
                <w:rFonts w:ascii="Arial MT" w:hAnsi="Arial MT"/>
                <w:w w:val="85"/>
              </w:rPr>
              <w:t>Reporting</w:t>
            </w:r>
            <w:r w:rsidRPr="006B66D0">
              <w:rPr>
                <w:rFonts w:ascii="Arial MT" w:hAnsi="Arial MT"/>
                <w:spacing w:val="1"/>
                <w:w w:val="85"/>
              </w:rPr>
              <w:t xml:space="preserve"> </w:t>
            </w:r>
            <w:proofErr w:type="spellStart"/>
            <w:r w:rsidRPr="006B66D0">
              <w:rPr>
                <w:rFonts w:ascii="Arial MT" w:hAnsi="Arial MT"/>
                <w:w w:val="85"/>
                <w:sz w:val="16"/>
                <w:szCs w:val="16"/>
              </w:rPr>
              <w:t>prouvé</w:t>
            </w:r>
            <w:proofErr w:type="spellEnd"/>
            <w:r w:rsidRPr="006B66D0">
              <w:rPr>
                <w:rFonts w:ascii="Arial MT" w:hAnsi="Arial MT"/>
                <w:spacing w:val="1"/>
                <w:w w:val="85"/>
                <w:sz w:val="16"/>
                <w:szCs w:val="16"/>
              </w:rPr>
              <w:t xml:space="preserve"> </w:t>
            </w:r>
            <w:proofErr w:type="spellStart"/>
            <w:r w:rsidRPr="006B66D0">
              <w:rPr>
                <w:rFonts w:ascii="Arial MT" w:hAnsi="Arial MT"/>
                <w:w w:val="85"/>
                <w:sz w:val="16"/>
                <w:szCs w:val="16"/>
              </w:rPr>
              <w:t>dans</w:t>
            </w:r>
            <w:proofErr w:type="spellEnd"/>
            <w:r w:rsidRPr="006B66D0">
              <w:rPr>
                <w:rFonts w:ascii="Arial MT" w:hAnsi="Arial MT"/>
                <w:spacing w:val="1"/>
                <w:w w:val="85"/>
                <w:sz w:val="16"/>
                <w:szCs w:val="16"/>
              </w:rPr>
              <w:t xml:space="preserve"> </w:t>
            </w:r>
            <w:r w:rsidRPr="006B66D0">
              <w:rPr>
                <w:rFonts w:ascii="Arial MT" w:hAnsi="Arial MT"/>
                <w:w w:val="85"/>
                <w:sz w:val="16"/>
                <w:szCs w:val="16"/>
              </w:rPr>
              <w:t>le</w:t>
            </w:r>
            <w:r w:rsidRPr="006B66D0">
              <w:rPr>
                <w:rFonts w:ascii="Arial MT" w:hAnsi="Arial MT"/>
                <w:spacing w:val="1"/>
                <w:w w:val="85"/>
                <w:sz w:val="16"/>
                <w:szCs w:val="16"/>
              </w:rPr>
              <w:t xml:space="preserve"> </w:t>
            </w:r>
            <w:proofErr w:type="spellStart"/>
            <w:r w:rsidRPr="006B66D0">
              <w:rPr>
                <w:rFonts w:ascii="Arial MT" w:hAnsi="Arial MT"/>
                <w:w w:val="85"/>
                <w:sz w:val="16"/>
                <w:szCs w:val="16"/>
              </w:rPr>
              <w:t>cadre</w:t>
            </w:r>
            <w:proofErr w:type="spellEnd"/>
            <w:r w:rsidRPr="006B66D0">
              <w:rPr>
                <w:rFonts w:ascii="Arial MT" w:hAnsi="Arial MT"/>
                <w:spacing w:val="1"/>
                <w:w w:val="85"/>
                <w:sz w:val="16"/>
                <w:szCs w:val="16"/>
              </w:rPr>
              <w:t xml:space="preserve"> </w:t>
            </w:r>
            <w:r w:rsidRPr="006B66D0">
              <w:rPr>
                <w:rFonts w:ascii="Arial MT" w:hAnsi="Arial MT"/>
                <w:w w:val="85"/>
                <w:sz w:val="16"/>
                <w:szCs w:val="16"/>
              </w:rPr>
              <w:t>de</w:t>
            </w:r>
            <w:r w:rsidRPr="006B66D0">
              <w:rPr>
                <w:rFonts w:ascii="Arial MT" w:hAnsi="Arial MT"/>
                <w:spacing w:val="1"/>
                <w:w w:val="85"/>
                <w:sz w:val="16"/>
                <w:szCs w:val="16"/>
              </w:rPr>
              <w:t xml:space="preserve"> </w:t>
            </w:r>
            <w:proofErr w:type="spellStart"/>
            <w:r w:rsidRPr="006B66D0">
              <w:rPr>
                <w:rFonts w:ascii="Arial MT" w:hAnsi="Arial MT"/>
                <w:w w:val="85"/>
                <w:sz w:val="16"/>
                <w:szCs w:val="16"/>
              </w:rPr>
              <w:t>grands</w:t>
            </w:r>
            <w:proofErr w:type="spellEnd"/>
            <w:r w:rsidRPr="006B66D0">
              <w:rPr>
                <w:rFonts w:ascii="Arial MT" w:hAnsi="Arial MT"/>
                <w:spacing w:val="1"/>
                <w:w w:val="85"/>
                <w:sz w:val="16"/>
                <w:szCs w:val="16"/>
              </w:rPr>
              <w:t xml:space="preserve"> </w:t>
            </w:r>
            <w:proofErr w:type="spellStart"/>
            <w:r w:rsidRPr="006B66D0">
              <w:rPr>
                <w:rFonts w:ascii="Arial MT" w:hAnsi="Arial MT"/>
                <w:w w:val="85"/>
                <w:sz w:val="16"/>
                <w:szCs w:val="16"/>
              </w:rPr>
              <w:t>programmes</w:t>
            </w:r>
            <w:proofErr w:type="spellEnd"/>
            <w:r w:rsidRPr="006B66D0">
              <w:rPr>
                <w:rFonts w:ascii="Arial MT" w:hAnsi="Arial MT"/>
                <w:spacing w:val="1"/>
                <w:w w:val="85"/>
                <w:sz w:val="16"/>
                <w:szCs w:val="16"/>
              </w:rPr>
              <w:t xml:space="preserve"> </w:t>
            </w:r>
            <w:r w:rsidRPr="006B66D0">
              <w:rPr>
                <w:rFonts w:ascii="Arial MT" w:hAnsi="Arial MT"/>
                <w:w w:val="85"/>
                <w:sz w:val="16"/>
                <w:szCs w:val="16"/>
              </w:rPr>
              <w:t>de</w:t>
            </w:r>
            <w:r w:rsidRPr="006B66D0">
              <w:rPr>
                <w:rFonts w:ascii="Arial MT" w:hAnsi="Arial MT"/>
                <w:spacing w:val="1"/>
                <w:w w:val="85"/>
                <w:sz w:val="16"/>
                <w:szCs w:val="16"/>
              </w:rPr>
              <w:t xml:space="preserve"> </w:t>
            </w:r>
            <w:proofErr w:type="spellStart"/>
            <w:r w:rsidRPr="006B66D0">
              <w:rPr>
                <w:rFonts w:ascii="Arial MT" w:hAnsi="Arial MT"/>
                <w:w w:val="85"/>
                <w:sz w:val="16"/>
                <w:szCs w:val="16"/>
              </w:rPr>
              <w:t>développement</w:t>
            </w:r>
            <w:proofErr w:type="spellEnd"/>
            <w:r w:rsidRPr="006B66D0">
              <w:rPr>
                <w:rFonts w:ascii="Arial MT" w:hAnsi="Arial MT"/>
                <w:spacing w:val="1"/>
                <w:w w:val="85"/>
                <w:sz w:val="16"/>
                <w:szCs w:val="16"/>
              </w:rPr>
              <w:t xml:space="preserve"> </w:t>
            </w:r>
            <w:proofErr w:type="spellStart"/>
            <w:r w:rsidRPr="006B66D0">
              <w:rPr>
                <w:rFonts w:ascii="Arial MT" w:hAnsi="Arial MT"/>
                <w:w w:val="85"/>
                <w:sz w:val="16"/>
                <w:szCs w:val="16"/>
              </w:rPr>
              <w:t>financés</w:t>
            </w:r>
            <w:proofErr w:type="spellEnd"/>
            <w:r w:rsidRPr="006B66D0">
              <w:rPr>
                <w:rFonts w:ascii="Arial MT" w:hAnsi="Arial MT"/>
                <w:spacing w:val="1"/>
                <w:w w:val="85"/>
                <w:sz w:val="16"/>
                <w:szCs w:val="16"/>
              </w:rPr>
              <w:t xml:space="preserve"> </w:t>
            </w:r>
            <w:r w:rsidRPr="006B66D0">
              <w:rPr>
                <w:rFonts w:ascii="Arial MT" w:hAnsi="Arial MT"/>
                <w:w w:val="85"/>
                <w:sz w:val="16"/>
                <w:szCs w:val="16"/>
              </w:rPr>
              <w:t>par</w:t>
            </w:r>
            <w:r w:rsidRPr="006B66D0">
              <w:rPr>
                <w:rFonts w:ascii="Arial MT" w:hAnsi="Arial MT"/>
                <w:spacing w:val="1"/>
                <w:w w:val="85"/>
                <w:sz w:val="16"/>
                <w:szCs w:val="16"/>
              </w:rPr>
              <w:t xml:space="preserve"> </w:t>
            </w:r>
            <w:proofErr w:type="spellStart"/>
            <w:r w:rsidRPr="006B66D0">
              <w:rPr>
                <w:rFonts w:ascii="Arial MT" w:hAnsi="Arial MT"/>
                <w:w w:val="85"/>
                <w:sz w:val="16"/>
                <w:szCs w:val="16"/>
              </w:rPr>
              <w:t>l’Union</w:t>
            </w:r>
            <w:proofErr w:type="spellEnd"/>
            <w:r w:rsidRPr="006B66D0">
              <w:rPr>
                <w:rFonts w:ascii="Arial MT" w:hAnsi="Arial MT"/>
                <w:spacing w:val="1"/>
                <w:w w:val="85"/>
                <w:sz w:val="16"/>
                <w:szCs w:val="16"/>
              </w:rPr>
              <w:t xml:space="preserve"> </w:t>
            </w:r>
            <w:proofErr w:type="spellStart"/>
            <w:r w:rsidRPr="006B66D0">
              <w:rPr>
                <w:rFonts w:ascii="Arial MT" w:hAnsi="Arial MT"/>
                <w:w w:val="85"/>
                <w:sz w:val="16"/>
                <w:szCs w:val="16"/>
              </w:rPr>
              <w:t>Européenne</w:t>
            </w:r>
            <w:proofErr w:type="spellEnd"/>
            <w:r w:rsidRPr="006B66D0">
              <w:rPr>
                <w:rFonts w:ascii="Arial MT" w:hAnsi="Arial MT"/>
                <w:w w:val="85"/>
                <w:sz w:val="16"/>
                <w:szCs w:val="16"/>
              </w:rPr>
              <w:t>,</w:t>
            </w:r>
            <w:r w:rsidRPr="006B66D0">
              <w:rPr>
                <w:rFonts w:ascii="Arial MT" w:hAnsi="Arial MT"/>
                <w:spacing w:val="1"/>
                <w:w w:val="85"/>
                <w:sz w:val="16"/>
                <w:szCs w:val="16"/>
              </w:rPr>
              <w:t xml:space="preserve"> </w:t>
            </w:r>
            <w:r w:rsidRPr="006B66D0">
              <w:rPr>
                <w:rFonts w:ascii="Arial MT" w:hAnsi="Arial MT"/>
                <w:w w:val="85"/>
                <w:sz w:val="16"/>
                <w:szCs w:val="16"/>
              </w:rPr>
              <w:t>GIZ, Switch-</w:t>
            </w:r>
            <w:proofErr w:type="spellStart"/>
            <w:r w:rsidRPr="006B66D0">
              <w:rPr>
                <w:rFonts w:ascii="Arial MT" w:hAnsi="Arial MT"/>
                <w:w w:val="85"/>
                <w:sz w:val="16"/>
                <w:szCs w:val="16"/>
              </w:rPr>
              <w:t>Med</w:t>
            </w:r>
            <w:proofErr w:type="spellEnd"/>
            <w:r w:rsidRPr="006B66D0">
              <w:rPr>
                <w:rFonts w:ascii="Arial MT" w:hAnsi="Arial MT"/>
                <w:w w:val="85"/>
                <w:sz w:val="16"/>
                <w:szCs w:val="16"/>
              </w:rPr>
              <w:t xml:space="preserve">, AFC, </w:t>
            </w:r>
            <w:proofErr w:type="spellStart"/>
            <w:r w:rsidRPr="006B66D0">
              <w:rPr>
                <w:rFonts w:ascii="Arial MT" w:hAnsi="Arial MT"/>
                <w:w w:val="85"/>
                <w:sz w:val="16"/>
                <w:szCs w:val="16"/>
              </w:rPr>
              <w:t>Sequa</w:t>
            </w:r>
            <w:proofErr w:type="spellEnd"/>
            <w:r w:rsidRPr="006B66D0">
              <w:rPr>
                <w:rFonts w:ascii="Arial MT" w:hAnsi="Arial MT"/>
                <w:w w:val="85"/>
                <w:sz w:val="16"/>
                <w:szCs w:val="16"/>
              </w:rPr>
              <w:t xml:space="preserve"> </w:t>
            </w:r>
            <w:proofErr w:type="spellStart"/>
            <w:r w:rsidRPr="006B66D0">
              <w:rPr>
                <w:rFonts w:ascii="Arial MT" w:hAnsi="Arial MT"/>
                <w:w w:val="85"/>
                <w:sz w:val="16"/>
                <w:szCs w:val="16"/>
              </w:rPr>
              <w:t>Gmbh</w:t>
            </w:r>
            <w:proofErr w:type="spellEnd"/>
            <w:r w:rsidRPr="006B66D0">
              <w:rPr>
                <w:rFonts w:ascii="Arial MT" w:hAnsi="Arial MT"/>
                <w:w w:val="85"/>
                <w:sz w:val="16"/>
                <w:szCs w:val="16"/>
              </w:rPr>
              <w:t>, OIT et AED</w:t>
            </w:r>
            <w:r w:rsidRPr="006B66D0">
              <w:rPr>
                <w:rFonts w:ascii="Arial MT" w:hAnsi="Arial MT"/>
                <w:spacing w:val="35"/>
                <w:sz w:val="16"/>
                <w:szCs w:val="16"/>
              </w:rPr>
              <w:t xml:space="preserve"> </w:t>
            </w:r>
            <w:r w:rsidR="006B66D0">
              <w:rPr>
                <w:rFonts w:ascii="Arial MT" w:hAnsi="Arial MT"/>
                <w:spacing w:val="35"/>
                <w:sz w:val="16"/>
                <w:szCs w:val="16"/>
              </w:rPr>
              <w:t xml:space="preserve">PNUD </w:t>
            </w:r>
            <w:proofErr w:type="spellStart"/>
            <w:r w:rsidRPr="006B66D0">
              <w:rPr>
                <w:rFonts w:ascii="Arial MT" w:hAnsi="Arial MT"/>
                <w:w w:val="85"/>
                <w:sz w:val="16"/>
                <w:szCs w:val="16"/>
              </w:rPr>
              <w:t>dans</w:t>
            </w:r>
            <w:proofErr w:type="spellEnd"/>
            <w:r w:rsidRPr="006B66D0">
              <w:rPr>
                <w:rFonts w:ascii="Arial MT" w:hAnsi="Arial MT"/>
                <w:spacing w:val="35"/>
                <w:sz w:val="16"/>
                <w:szCs w:val="16"/>
              </w:rPr>
              <w:t xml:space="preserve"> </w:t>
            </w:r>
            <w:r w:rsidRPr="006B66D0">
              <w:rPr>
                <w:rFonts w:ascii="Arial MT" w:hAnsi="Arial MT"/>
                <w:w w:val="85"/>
                <w:sz w:val="16"/>
                <w:szCs w:val="16"/>
              </w:rPr>
              <w:t>le</w:t>
            </w:r>
            <w:r w:rsidRPr="006B66D0">
              <w:rPr>
                <w:rFonts w:ascii="Arial MT" w:hAnsi="Arial MT"/>
                <w:spacing w:val="35"/>
                <w:sz w:val="16"/>
                <w:szCs w:val="16"/>
              </w:rPr>
              <w:t xml:space="preserve"> </w:t>
            </w:r>
            <w:proofErr w:type="spellStart"/>
            <w:r w:rsidRPr="006B66D0">
              <w:rPr>
                <w:rFonts w:ascii="Arial MT" w:hAnsi="Arial MT"/>
                <w:w w:val="85"/>
                <w:sz w:val="16"/>
                <w:szCs w:val="16"/>
              </w:rPr>
              <w:t>cadre</w:t>
            </w:r>
            <w:proofErr w:type="spellEnd"/>
            <w:r w:rsidRPr="006B66D0">
              <w:rPr>
                <w:rFonts w:ascii="Arial MT" w:hAnsi="Arial MT"/>
                <w:spacing w:val="35"/>
                <w:sz w:val="16"/>
                <w:szCs w:val="16"/>
              </w:rPr>
              <w:t xml:space="preserve"> </w:t>
            </w:r>
            <w:r w:rsidRPr="006B66D0">
              <w:rPr>
                <w:rFonts w:ascii="Arial MT" w:hAnsi="Arial MT"/>
                <w:w w:val="85"/>
                <w:sz w:val="16"/>
                <w:szCs w:val="16"/>
              </w:rPr>
              <w:t>des</w:t>
            </w:r>
            <w:r w:rsidRPr="006B66D0">
              <w:rPr>
                <w:rFonts w:ascii="Arial MT" w:hAnsi="Arial MT"/>
                <w:spacing w:val="35"/>
                <w:sz w:val="16"/>
                <w:szCs w:val="16"/>
              </w:rPr>
              <w:t xml:space="preserve"> </w:t>
            </w:r>
            <w:r w:rsidR="006B66D0" w:rsidRPr="006B66D0">
              <w:rPr>
                <w:rFonts w:ascii="Arial MT" w:hAnsi="Arial MT"/>
                <w:spacing w:val="35"/>
                <w:sz w:val="16"/>
                <w:szCs w:val="16"/>
              </w:rPr>
              <w:t>formation</w:t>
            </w:r>
            <w:r w:rsidR="006B66D0">
              <w:rPr>
                <w:rFonts w:ascii="Arial MT" w:hAnsi="Arial MT"/>
                <w:spacing w:val="35"/>
                <w:sz w:val="16"/>
                <w:szCs w:val="16"/>
              </w:rPr>
              <w:t>s</w:t>
            </w:r>
            <w:r w:rsidR="006B66D0" w:rsidRPr="006B66D0">
              <w:rPr>
                <w:rFonts w:ascii="Arial MT" w:hAnsi="Arial MT"/>
                <w:spacing w:val="35"/>
                <w:sz w:val="16"/>
                <w:szCs w:val="16"/>
              </w:rPr>
              <w:t>-</w:t>
            </w:r>
            <w:proofErr w:type="spellStart"/>
            <w:r w:rsidRPr="006B66D0">
              <w:rPr>
                <w:rFonts w:ascii="Arial MT" w:hAnsi="Arial MT"/>
                <w:w w:val="85"/>
                <w:sz w:val="16"/>
                <w:szCs w:val="16"/>
              </w:rPr>
              <w:t>études</w:t>
            </w:r>
            <w:proofErr w:type="spellEnd"/>
            <w:r w:rsidRPr="006B66D0">
              <w:rPr>
                <w:rFonts w:ascii="Arial MT" w:hAnsi="Arial MT"/>
                <w:spacing w:val="35"/>
                <w:sz w:val="16"/>
                <w:szCs w:val="16"/>
              </w:rPr>
              <w:t xml:space="preserve"> </w:t>
            </w:r>
            <w:r w:rsidR="006B66D0" w:rsidRPr="006B66D0">
              <w:rPr>
                <w:rFonts w:ascii="Arial MT" w:hAnsi="Arial MT"/>
                <w:spacing w:val="35"/>
                <w:sz w:val="16"/>
                <w:szCs w:val="16"/>
              </w:rPr>
              <w:t xml:space="preserve">et </w:t>
            </w:r>
            <w:proofErr w:type="spellStart"/>
            <w:r w:rsidR="006B66D0" w:rsidRPr="006B66D0">
              <w:rPr>
                <w:rFonts w:ascii="Arial MT" w:hAnsi="Arial MT"/>
                <w:spacing w:val="35"/>
                <w:sz w:val="16"/>
                <w:szCs w:val="16"/>
              </w:rPr>
              <w:t>conseil</w:t>
            </w:r>
            <w:proofErr w:type="spellEnd"/>
            <w:r w:rsidR="006B66D0" w:rsidRPr="006B66D0">
              <w:rPr>
                <w:rFonts w:ascii="Arial MT" w:hAnsi="Arial MT"/>
                <w:spacing w:val="35"/>
                <w:sz w:val="16"/>
                <w:szCs w:val="16"/>
              </w:rPr>
              <w:t xml:space="preserve"> </w:t>
            </w:r>
            <w:r w:rsidRPr="006B66D0">
              <w:rPr>
                <w:rFonts w:ascii="Arial MT" w:hAnsi="Arial MT"/>
                <w:w w:val="85"/>
                <w:sz w:val="16"/>
                <w:szCs w:val="16"/>
              </w:rPr>
              <w:t>en</w:t>
            </w:r>
            <w:r w:rsidRPr="006B66D0">
              <w:rPr>
                <w:rFonts w:ascii="Arial MT" w:hAnsi="Arial MT"/>
                <w:spacing w:val="35"/>
                <w:sz w:val="16"/>
                <w:szCs w:val="16"/>
              </w:rPr>
              <w:t xml:space="preserve"> </w:t>
            </w:r>
            <w:proofErr w:type="spellStart"/>
            <w:r w:rsidRPr="006B66D0">
              <w:rPr>
                <w:rFonts w:ascii="Arial MT" w:hAnsi="Arial MT"/>
                <w:w w:val="85"/>
                <w:sz w:val="16"/>
                <w:szCs w:val="16"/>
              </w:rPr>
              <w:t>qualité</w:t>
            </w:r>
            <w:proofErr w:type="spellEnd"/>
            <w:r w:rsidRPr="006B66D0">
              <w:rPr>
                <w:rFonts w:ascii="Arial MT" w:hAnsi="Arial MT"/>
                <w:spacing w:val="1"/>
                <w:w w:val="85"/>
                <w:sz w:val="16"/>
                <w:szCs w:val="16"/>
              </w:rPr>
              <w:t xml:space="preserve"> </w:t>
            </w:r>
            <w:proofErr w:type="spellStart"/>
            <w:r w:rsidRPr="006B66D0">
              <w:rPr>
                <w:rFonts w:ascii="Arial MT" w:hAnsi="Arial MT"/>
                <w:w w:val="95"/>
                <w:sz w:val="16"/>
                <w:szCs w:val="16"/>
              </w:rPr>
              <w:t>d'expert</w:t>
            </w:r>
            <w:proofErr w:type="spellEnd"/>
            <w:r w:rsidRPr="006B66D0">
              <w:rPr>
                <w:rFonts w:ascii="Arial MT" w:hAnsi="Arial MT"/>
                <w:w w:val="95"/>
                <w:sz w:val="16"/>
                <w:szCs w:val="16"/>
              </w:rPr>
              <w:t>.</w:t>
            </w:r>
          </w:p>
          <w:p w14:paraId="0EA89634" w14:textId="77777777" w:rsidR="004568BA" w:rsidRPr="004568BA" w:rsidRDefault="004568BA" w:rsidP="006002D3"/>
        </w:tc>
      </w:tr>
      <w:tr w:rsidR="00A5505A" w:rsidRPr="00A5505A" w14:paraId="35E68D03" w14:textId="77777777" w:rsidTr="0084218F">
        <w:trPr>
          <w:trHeight w:val="176"/>
        </w:trPr>
        <w:tc>
          <w:tcPr>
            <w:tcW w:w="3889" w:type="dxa"/>
          </w:tcPr>
          <w:p w14:paraId="5EAFFB94" w14:textId="77777777" w:rsidR="00ED391B" w:rsidRPr="00A5505A" w:rsidRDefault="006249D2" w:rsidP="00D54E76">
            <w:pPr>
              <w:pStyle w:val="Titre1"/>
              <w:rPr>
                <w:color w:val="auto"/>
                <w:szCs w:val="21"/>
                <w:lang w:val="fr-FR"/>
              </w:rPr>
            </w:pPr>
            <w:bookmarkStart w:id="15" w:name="GIZCV0022"/>
            <w:r w:rsidRPr="00A5505A">
              <w:rPr>
                <w:color w:val="auto"/>
                <w:szCs w:val="21"/>
                <w:lang w:val="fr-FR"/>
              </w:rPr>
              <w:t xml:space="preserve">Situation présente </w:t>
            </w:r>
            <w:bookmarkEnd w:id="15"/>
            <w:r w:rsidR="00ED391B" w:rsidRPr="00A5505A">
              <w:rPr>
                <w:color w:val="auto"/>
                <w:szCs w:val="21"/>
                <w:lang w:val="fr-FR"/>
              </w:rPr>
              <w:t>:</w:t>
            </w:r>
          </w:p>
        </w:tc>
        <w:tc>
          <w:tcPr>
            <w:tcW w:w="5296" w:type="dxa"/>
          </w:tcPr>
          <w:p w14:paraId="20534764" w14:textId="07A869BC" w:rsidR="00ED391B" w:rsidRPr="00A5505A" w:rsidRDefault="006249D2" w:rsidP="006002D3">
            <w:pPr>
              <w:rPr>
                <w:lang w:val="fr-FR"/>
              </w:rPr>
            </w:pPr>
            <w:r w:rsidRPr="00A5505A">
              <w:rPr>
                <w:lang w:val="fr-FR"/>
              </w:rPr>
              <w:t>Expert Sénior</w:t>
            </w:r>
            <w:r w:rsidR="000B65C4">
              <w:rPr>
                <w:lang w:val="fr-FR"/>
              </w:rPr>
              <w:t>-formateur facilitateur en entrepreneuriat vert et ESS.</w:t>
            </w:r>
          </w:p>
        </w:tc>
      </w:tr>
      <w:tr w:rsidR="00A5505A" w:rsidRPr="00A5505A" w14:paraId="74D8B2E5" w14:textId="77777777" w:rsidTr="0084218F">
        <w:trPr>
          <w:trHeight w:val="176"/>
        </w:trPr>
        <w:tc>
          <w:tcPr>
            <w:tcW w:w="3889" w:type="dxa"/>
          </w:tcPr>
          <w:p w14:paraId="68BC8314" w14:textId="74BD5286" w:rsidR="00ED391B" w:rsidRPr="00A5505A" w:rsidRDefault="006249D2" w:rsidP="004D6FB9">
            <w:pPr>
              <w:pStyle w:val="Titre1"/>
              <w:rPr>
                <w:color w:val="auto"/>
                <w:szCs w:val="21"/>
                <w:lang w:val="fr-FR"/>
              </w:rPr>
            </w:pPr>
            <w:bookmarkStart w:id="16" w:name="GIZCV0023"/>
            <w:r w:rsidRPr="00A5505A">
              <w:rPr>
                <w:color w:val="auto"/>
                <w:szCs w:val="21"/>
                <w:lang w:val="fr-FR"/>
              </w:rPr>
              <w:t xml:space="preserve">Années d’ancienneté </w:t>
            </w:r>
            <w:bookmarkEnd w:id="16"/>
            <w:r w:rsidR="00ED391B" w:rsidRPr="00A5505A">
              <w:rPr>
                <w:color w:val="auto"/>
                <w:szCs w:val="21"/>
                <w:lang w:val="fr-FR"/>
              </w:rPr>
              <w:t>:</w:t>
            </w:r>
          </w:p>
        </w:tc>
        <w:tc>
          <w:tcPr>
            <w:tcW w:w="5296" w:type="dxa"/>
          </w:tcPr>
          <w:p w14:paraId="22FD920D" w14:textId="249F8529" w:rsidR="00ED391B" w:rsidRPr="00A5505A" w:rsidRDefault="00A5505A" w:rsidP="006002D3">
            <w:pPr>
              <w:rPr>
                <w:lang w:val="fr-FR"/>
              </w:rPr>
            </w:pPr>
            <w:r>
              <w:rPr>
                <w:lang w:val="fr-FR"/>
              </w:rPr>
              <w:t>32</w:t>
            </w:r>
            <w:r w:rsidR="006249D2" w:rsidRPr="00A5505A">
              <w:rPr>
                <w:lang w:val="fr-FR"/>
              </w:rPr>
              <w:t xml:space="preserve"> années</w:t>
            </w:r>
          </w:p>
        </w:tc>
      </w:tr>
    </w:tbl>
    <w:p w14:paraId="05007022" w14:textId="77777777" w:rsidR="00AD65EA" w:rsidRPr="00A5505A" w:rsidRDefault="006249D2" w:rsidP="006002D3">
      <w:pPr>
        <w:pStyle w:val="Titre1"/>
        <w:rPr>
          <w:color w:val="auto"/>
          <w:lang w:val="fr-FR"/>
        </w:rPr>
      </w:pPr>
      <w:bookmarkStart w:id="17" w:name="GIZCV0024"/>
      <w:r w:rsidRPr="00A5505A">
        <w:rPr>
          <w:color w:val="auto"/>
          <w:lang w:val="fr-FR"/>
        </w:rPr>
        <w:t xml:space="preserve">Qualifications principales (pertinentes pour le projet) </w:t>
      </w:r>
      <w:bookmarkEnd w:id="17"/>
      <w:r w:rsidR="008638A8" w:rsidRPr="00A5505A">
        <w:rPr>
          <w:color w:val="auto"/>
          <w:lang w:val="fr-FR"/>
        </w:rPr>
        <w:t>:</w:t>
      </w:r>
    </w:p>
    <w:p w14:paraId="7CDA8BA2" w14:textId="6A6598C4" w:rsidR="00AD616B" w:rsidRPr="00A5505A" w:rsidRDefault="00AD616B" w:rsidP="00AD616B">
      <w:pPr>
        <w:pStyle w:val="Paragraphedeliste"/>
        <w:numPr>
          <w:ilvl w:val="0"/>
          <w:numId w:val="25"/>
        </w:numPr>
        <w:ind w:left="284" w:hanging="284"/>
        <w:rPr>
          <w:lang w:val="fr-FR"/>
        </w:rPr>
      </w:pPr>
      <w:r w:rsidRPr="00A5505A">
        <w:rPr>
          <w:lang w:val="fr-FR"/>
        </w:rPr>
        <w:t>Capital d’expérience avérée en qualité d’expert</w:t>
      </w:r>
      <w:r w:rsidR="006C19A8" w:rsidRPr="00A5505A">
        <w:rPr>
          <w:lang w:val="fr-FR"/>
        </w:rPr>
        <w:t xml:space="preserve"> </w:t>
      </w:r>
      <w:r w:rsidR="000578A6" w:rsidRPr="00A5505A">
        <w:rPr>
          <w:lang w:val="fr-FR"/>
        </w:rPr>
        <w:t xml:space="preserve">consultant formateur facilitateur </w:t>
      </w:r>
      <w:r w:rsidR="006C19A8" w:rsidRPr="00A5505A">
        <w:rPr>
          <w:lang w:val="fr-FR"/>
        </w:rPr>
        <w:t xml:space="preserve">(appui et développement des </w:t>
      </w:r>
      <w:r w:rsidR="000578A6" w:rsidRPr="00A5505A">
        <w:rPr>
          <w:lang w:val="fr-FR"/>
        </w:rPr>
        <w:t>T</w:t>
      </w:r>
      <w:r w:rsidR="006C19A8" w:rsidRPr="00A5505A">
        <w:rPr>
          <w:lang w:val="fr-FR"/>
        </w:rPr>
        <w:t>PME</w:t>
      </w:r>
      <w:r w:rsidR="00F476A7">
        <w:rPr>
          <w:lang w:val="fr-FR"/>
        </w:rPr>
        <w:t xml:space="preserve"> et Startup</w:t>
      </w:r>
      <w:r w:rsidRPr="00A5505A">
        <w:rPr>
          <w:lang w:val="fr-FR"/>
        </w:rPr>
        <w:t>)</w:t>
      </w:r>
      <w:r w:rsidR="006C19A8" w:rsidRPr="00A5505A">
        <w:rPr>
          <w:lang w:val="fr-FR"/>
        </w:rPr>
        <w:t>.</w:t>
      </w:r>
    </w:p>
    <w:p w14:paraId="672BCA66" w14:textId="51273846" w:rsidR="00AD616B" w:rsidRPr="00100DE8" w:rsidRDefault="00AD616B" w:rsidP="00AD616B">
      <w:pPr>
        <w:pStyle w:val="Paragraphedeliste"/>
        <w:numPr>
          <w:ilvl w:val="0"/>
          <w:numId w:val="25"/>
        </w:numPr>
        <w:ind w:left="284" w:hanging="284"/>
        <w:rPr>
          <w:rFonts w:asciiTheme="minorHAnsi" w:hAnsiTheme="minorHAnsi" w:cstheme="minorHAnsi"/>
          <w:lang w:val="fr-FR"/>
        </w:rPr>
      </w:pPr>
      <w:r w:rsidRPr="00100DE8">
        <w:rPr>
          <w:rFonts w:asciiTheme="minorHAnsi" w:hAnsiTheme="minorHAnsi" w:cstheme="minorHAnsi"/>
          <w:lang w:val="fr-FR"/>
        </w:rPr>
        <w:lastRenderedPageBreak/>
        <w:t xml:space="preserve">Expertise en matière de l’entrepreneuriat vert </w:t>
      </w:r>
      <w:r w:rsidR="00F476A7" w:rsidRPr="00100DE8">
        <w:rPr>
          <w:rFonts w:asciiTheme="minorHAnsi" w:hAnsiTheme="minorHAnsi" w:cstheme="minorHAnsi"/>
          <w:lang w:val="fr-FR"/>
        </w:rPr>
        <w:t>et l’entrepreneuriat social et solidaire (ESS)</w:t>
      </w:r>
      <w:r w:rsidRPr="00100DE8">
        <w:rPr>
          <w:rFonts w:asciiTheme="minorHAnsi" w:hAnsiTheme="minorHAnsi" w:cstheme="minorHAnsi"/>
          <w:lang w:val="fr-FR"/>
        </w:rPr>
        <w:t xml:space="preserve"> Algérie, les structures d</w:t>
      </w:r>
      <w:r w:rsidR="00F476A7" w:rsidRPr="00100DE8">
        <w:rPr>
          <w:rFonts w:asciiTheme="minorHAnsi" w:hAnsiTheme="minorHAnsi" w:cstheme="minorHAnsi"/>
          <w:lang w:val="fr-FR"/>
        </w:rPr>
        <w:t>’accompagnement (incubateurs, pépinières, centres de facilitation)</w:t>
      </w:r>
      <w:r w:rsidRPr="00100DE8">
        <w:rPr>
          <w:rFonts w:asciiTheme="minorHAnsi" w:hAnsiTheme="minorHAnsi" w:cstheme="minorHAnsi"/>
          <w:lang w:val="fr-FR"/>
        </w:rPr>
        <w:t>, les services de financement</w:t>
      </w:r>
      <w:r w:rsidR="006B66D0" w:rsidRPr="00100DE8">
        <w:rPr>
          <w:rFonts w:asciiTheme="minorHAnsi" w:hAnsiTheme="minorHAnsi" w:cstheme="minorHAnsi"/>
          <w:lang w:val="fr-FR"/>
        </w:rPr>
        <w:t>,</w:t>
      </w:r>
      <w:r w:rsidRPr="00100DE8">
        <w:rPr>
          <w:rFonts w:asciiTheme="minorHAnsi" w:hAnsiTheme="minorHAnsi" w:cstheme="minorHAnsi"/>
          <w:lang w:val="fr-FR"/>
        </w:rPr>
        <w:t xml:space="preserve"> </w:t>
      </w:r>
      <w:r w:rsidR="006B66D0" w:rsidRPr="00100DE8">
        <w:rPr>
          <w:rFonts w:asciiTheme="minorHAnsi" w:hAnsiTheme="minorHAnsi" w:cstheme="minorHAnsi"/>
          <w:lang w:val="fr-FR"/>
        </w:rPr>
        <w:t xml:space="preserve">appui et soutien </w:t>
      </w:r>
    </w:p>
    <w:p w14:paraId="75FB5AF4" w14:textId="614EC3D0" w:rsidR="004A36B0" w:rsidRPr="00100DE8" w:rsidRDefault="006B66D0" w:rsidP="004A36B0">
      <w:pPr>
        <w:pStyle w:val="Paragraphedeliste"/>
        <w:widowControl w:val="0"/>
        <w:numPr>
          <w:ilvl w:val="0"/>
          <w:numId w:val="33"/>
        </w:numPr>
        <w:tabs>
          <w:tab w:val="left" w:pos="1429"/>
        </w:tabs>
        <w:autoSpaceDE w:val="0"/>
        <w:autoSpaceDN w:val="0"/>
        <w:spacing w:before="37" w:line="240" w:lineRule="auto"/>
        <w:ind w:right="122"/>
        <w:jc w:val="both"/>
        <w:rPr>
          <w:rFonts w:asciiTheme="minorHAnsi" w:hAnsiTheme="minorHAnsi" w:cstheme="minorHAnsi"/>
        </w:rPr>
      </w:pPr>
      <w:proofErr w:type="spellStart"/>
      <w:r w:rsidRPr="00100DE8">
        <w:rPr>
          <w:rFonts w:asciiTheme="minorHAnsi" w:hAnsiTheme="minorHAnsi" w:cstheme="minorHAnsi"/>
          <w:spacing w:val="1"/>
          <w:w w:val="85"/>
        </w:rPr>
        <w:t>Compétence</w:t>
      </w:r>
      <w:proofErr w:type="spellEnd"/>
      <w:r w:rsidRPr="00100DE8">
        <w:rPr>
          <w:rFonts w:asciiTheme="minorHAnsi" w:hAnsiTheme="minorHAnsi" w:cstheme="minorHAnsi"/>
          <w:spacing w:val="1"/>
          <w:w w:val="85"/>
        </w:rPr>
        <w:t xml:space="preserve"> </w:t>
      </w:r>
      <w:proofErr w:type="spellStart"/>
      <w:r w:rsidRPr="00100DE8">
        <w:rPr>
          <w:rFonts w:asciiTheme="minorHAnsi" w:hAnsiTheme="minorHAnsi" w:cstheme="minorHAnsi"/>
          <w:spacing w:val="1"/>
          <w:w w:val="85"/>
        </w:rPr>
        <w:t>avérée</w:t>
      </w:r>
      <w:proofErr w:type="spellEnd"/>
      <w:r w:rsidR="004A36B0" w:rsidRPr="00100DE8">
        <w:rPr>
          <w:rFonts w:asciiTheme="minorHAnsi" w:hAnsiTheme="minorHAnsi" w:cstheme="minorHAnsi"/>
          <w:spacing w:val="1"/>
          <w:w w:val="85"/>
        </w:rPr>
        <w:t xml:space="preserve"> </w:t>
      </w:r>
      <w:proofErr w:type="spellStart"/>
      <w:r w:rsidR="004A36B0" w:rsidRPr="00100DE8">
        <w:rPr>
          <w:rFonts w:asciiTheme="minorHAnsi" w:hAnsiTheme="minorHAnsi" w:cstheme="minorHAnsi"/>
          <w:w w:val="85"/>
        </w:rPr>
        <w:t>dans</w:t>
      </w:r>
      <w:proofErr w:type="spellEnd"/>
      <w:r w:rsidR="004A36B0" w:rsidRPr="00100DE8">
        <w:rPr>
          <w:rFonts w:asciiTheme="minorHAnsi" w:hAnsiTheme="minorHAnsi" w:cstheme="minorHAnsi"/>
          <w:spacing w:val="1"/>
          <w:w w:val="85"/>
        </w:rPr>
        <w:t xml:space="preserve"> </w:t>
      </w:r>
      <w:r w:rsidR="004A36B0" w:rsidRPr="00100DE8">
        <w:rPr>
          <w:rFonts w:asciiTheme="minorHAnsi" w:hAnsiTheme="minorHAnsi" w:cstheme="minorHAnsi"/>
          <w:w w:val="85"/>
        </w:rPr>
        <w:t>le</w:t>
      </w:r>
      <w:r w:rsidR="004A36B0" w:rsidRPr="00100DE8">
        <w:rPr>
          <w:rFonts w:asciiTheme="minorHAnsi" w:hAnsiTheme="minorHAnsi" w:cstheme="minorHAnsi"/>
          <w:spacing w:val="1"/>
          <w:w w:val="85"/>
        </w:rPr>
        <w:t xml:space="preserve"> </w:t>
      </w:r>
      <w:proofErr w:type="spellStart"/>
      <w:r w:rsidR="004A36B0" w:rsidRPr="00100DE8">
        <w:rPr>
          <w:rFonts w:asciiTheme="minorHAnsi" w:hAnsiTheme="minorHAnsi" w:cstheme="minorHAnsi"/>
          <w:w w:val="85"/>
        </w:rPr>
        <w:t>développement</w:t>
      </w:r>
      <w:proofErr w:type="spellEnd"/>
      <w:r w:rsidR="004A36B0" w:rsidRPr="00100DE8">
        <w:rPr>
          <w:rFonts w:asciiTheme="minorHAnsi" w:hAnsiTheme="minorHAnsi" w:cstheme="minorHAnsi"/>
          <w:spacing w:val="1"/>
          <w:w w:val="85"/>
        </w:rPr>
        <w:t xml:space="preserve"> </w:t>
      </w:r>
      <w:proofErr w:type="spellStart"/>
      <w:r w:rsidR="004A36B0" w:rsidRPr="00100DE8">
        <w:rPr>
          <w:rFonts w:asciiTheme="minorHAnsi" w:hAnsiTheme="minorHAnsi" w:cstheme="minorHAnsi"/>
          <w:w w:val="85"/>
        </w:rPr>
        <w:t>pour</w:t>
      </w:r>
      <w:proofErr w:type="spellEnd"/>
      <w:r w:rsidR="004A36B0" w:rsidRPr="00100DE8">
        <w:rPr>
          <w:rFonts w:asciiTheme="minorHAnsi" w:hAnsiTheme="minorHAnsi" w:cstheme="minorHAnsi"/>
          <w:spacing w:val="1"/>
          <w:w w:val="85"/>
        </w:rPr>
        <w:t xml:space="preserve"> </w:t>
      </w:r>
      <w:r w:rsidR="004A36B0" w:rsidRPr="00100DE8">
        <w:rPr>
          <w:rFonts w:asciiTheme="minorHAnsi" w:hAnsiTheme="minorHAnsi" w:cstheme="minorHAnsi"/>
          <w:w w:val="85"/>
        </w:rPr>
        <w:t>la</w:t>
      </w:r>
      <w:r w:rsidR="004A36B0" w:rsidRPr="00100DE8">
        <w:rPr>
          <w:rFonts w:asciiTheme="minorHAnsi" w:hAnsiTheme="minorHAnsi" w:cstheme="minorHAnsi"/>
          <w:spacing w:val="1"/>
          <w:w w:val="85"/>
        </w:rPr>
        <w:t xml:space="preserve"> </w:t>
      </w:r>
      <w:proofErr w:type="spellStart"/>
      <w:r w:rsidR="004A36B0" w:rsidRPr="00100DE8">
        <w:rPr>
          <w:rFonts w:asciiTheme="minorHAnsi" w:hAnsiTheme="minorHAnsi" w:cstheme="minorHAnsi"/>
          <w:w w:val="85"/>
        </w:rPr>
        <w:t>promotion</w:t>
      </w:r>
      <w:proofErr w:type="spellEnd"/>
      <w:r w:rsidR="004A36B0" w:rsidRPr="00100DE8">
        <w:rPr>
          <w:rFonts w:asciiTheme="minorHAnsi" w:hAnsiTheme="minorHAnsi" w:cstheme="minorHAnsi"/>
          <w:spacing w:val="1"/>
          <w:w w:val="85"/>
        </w:rPr>
        <w:t xml:space="preserve"> </w:t>
      </w:r>
      <w:r w:rsidR="004A36B0" w:rsidRPr="00100DE8">
        <w:rPr>
          <w:rFonts w:asciiTheme="minorHAnsi" w:hAnsiTheme="minorHAnsi" w:cstheme="minorHAnsi"/>
          <w:w w:val="85"/>
        </w:rPr>
        <w:t>de</w:t>
      </w:r>
      <w:r w:rsidR="004A36B0" w:rsidRPr="00100DE8">
        <w:rPr>
          <w:rFonts w:asciiTheme="minorHAnsi" w:hAnsiTheme="minorHAnsi" w:cstheme="minorHAnsi"/>
          <w:spacing w:val="1"/>
          <w:w w:val="85"/>
        </w:rPr>
        <w:t xml:space="preserve"> </w:t>
      </w:r>
      <w:proofErr w:type="spellStart"/>
      <w:r w:rsidR="004A36B0" w:rsidRPr="00100DE8">
        <w:rPr>
          <w:rFonts w:asciiTheme="minorHAnsi" w:hAnsiTheme="minorHAnsi" w:cstheme="minorHAnsi"/>
          <w:w w:val="85"/>
        </w:rPr>
        <w:t>l’employabilité</w:t>
      </w:r>
      <w:proofErr w:type="spellEnd"/>
      <w:r w:rsidR="004A36B0" w:rsidRPr="00100DE8">
        <w:rPr>
          <w:rFonts w:asciiTheme="minorHAnsi" w:hAnsiTheme="minorHAnsi" w:cstheme="minorHAnsi"/>
          <w:spacing w:val="1"/>
          <w:w w:val="85"/>
        </w:rPr>
        <w:t xml:space="preserve"> </w:t>
      </w:r>
      <w:r w:rsidR="004A36B0" w:rsidRPr="00100DE8">
        <w:rPr>
          <w:rFonts w:asciiTheme="minorHAnsi" w:hAnsiTheme="minorHAnsi" w:cstheme="minorHAnsi"/>
          <w:w w:val="85"/>
        </w:rPr>
        <w:t xml:space="preserve">des </w:t>
      </w:r>
      <w:proofErr w:type="spellStart"/>
      <w:r w:rsidR="004A36B0" w:rsidRPr="00100DE8">
        <w:rPr>
          <w:rFonts w:asciiTheme="minorHAnsi" w:hAnsiTheme="minorHAnsi" w:cstheme="minorHAnsi"/>
          <w:w w:val="85"/>
        </w:rPr>
        <w:t>jeunes</w:t>
      </w:r>
      <w:proofErr w:type="spellEnd"/>
      <w:r w:rsidR="004A36B0" w:rsidRPr="00100DE8">
        <w:rPr>
          <w:rFonts w:asciiTheme="minorHAnsi" w:hAnsiTheme="minorHAnsi" w:cstheme="minorHAnsi"/>
          <w:w w:val="85"/>
        </w:rPr>
        <w:t xml:space="preserve"> </w:t>
      </w:r>
      <w:r w:rsidR="004A36B0" w:rsidRPr="00100DE8">
        <w:rPr>
          <w:rFonts w:asciiTheme="minorHAnsi" w:hAnsiTheme="minorHAnsi" w:cstheme="minorHAnsi"/>
          <w:spacing w:val="1"/>
          <w:w w:val="85"/>
        </w:rPr>
        <w:t xml:space="preserve"> </w:t>
      </w:r>
      <w:proofErr w:type="spellStart"/>
      <w:r w:rsidR="004A36B0" w:rsidRPr="00100DE8">
        <w:rPr>
          <w:rFonts w:asciiTheme="minorHAnsi" w:hAnsiTheme="minorHAnsi" w:cstheme="minorHAnsi"/>
          <w:w w:val="85"/>
        </w:rPr>
        <w:t>étudiants</w:t>
      </w:r>
      <w:proofErr w:type="spellEnd"/>
      <w:r w:rsidR="000B65C4" w:rsidRPr="00100DE8">
        <w:rPr>
          <w:rFonts w:asciiTheme="minorHAnsi" w:hAnsiTheme="minorHAnsi" w:cstheme="minorHAnsi"/>
          <w:w w:val="85"/>
        </w:rPr>
        <w:t xml:space="preserve"> et </w:t>
      </w:r>
      <w:proofErr w:type="spellStart"/>
      <w:r w:rsidR="000B65C4" w:rsidRPr="00100DE8">
        <w:rPr>
          <w:rFonts w:asciiTheme="minorHAnsi" w:hAnsiTheme="minorHAnsi" w:cstheme="minorHAnsi"/>
          <w:w w:val="85"/>
        </w:rPr>
        <w:t>femmes</w:t>
      </w:r>
      <w:proofErr w:type="spellEnd"/>
      <w:r w:rsidR="000B65C4" w:rsidRPr="00100DE8">
        <w:rPr>
          <w:rFonts w:asciiTheme="minorHAnsi" w:hAnsiTheme="minorHAnsi" w:cstheme="minorHAnsi"/>
          <w:w w:val="85"/>
        </w:rPr>
        <w:t xml:space="preserve"> - M</w:t>
      </w:r>
      <w:r w:rsidR="004A36B0" w:rsidRPr="00100DE8">
        <w:rPr>
          <w:rFonts w:asciiTheme="minorHAnsi" w:hAnsiTheme="minorHAnsi" w:cstheme="minorHAnsi"/>
          <w:w w:val="85"/>
        </w:rPr>
        <w:t>ise</w:t>
      </w:r>
      <w:r w:rsidR="004A36B0" w:rsidRPr="00100DE8">
        <w:rPr>
          <w:rFonts w:asciiTheme="minorHAnsi" w:hAnsiTheme="minorHAnsi" w:cstheme="minorHAnsi"/>
          <w:spacing w:val="1"/>
          <w:w w:val="85"/>
        </w:rPr>
        <w:t xml:space="preserve"> </w:t>
      </w:r>
      <w:r w:rsidR="004A36B0" w:rsidRPr="00100DE8">
        <w:rPr>
          <w:rFonts w:asciiTheme="minorHAnsi" w:hAnsiTheme="minorHAnsi" w:cstheme="minorHAnsi"/>
          <w:w w:val="85"/>
        </w:rPr>
        <w:t>en</w:t>
      </w:r>
      <w:r w:rsidR="004A36B0" w:rsidRPr="00100DE8">
        <w:rPr>
          <w:rFonts w:asciiTheme="minorHAnsi" w:hAnsiTheme="minorHAnsi" w:cstheme="minorHAnsi"/>
          <w:spacing w:val="1"/>
          <w:w w:val="85"/>
        </w:rPr>
        <w:t xml:space="preserve"> </w:t>
      </w:r>
      <w:proofErr w:type="spellStart"/>
      <w:r w:rsidR="004A36B0" w:rsidRPr="00100DE8">
        <w:rPr>
          <w:rFonts w:asciiTheme="minorHAnsi" w:hAnsiTheme="minorHAnsi" w:cstheme="minorHAnsi"/>
          <w:w w:val="85"/>
        </w:rPr>
        <w:t>place</w:t>
      </w:r>
      <w:proofErr w:type="spellEnd"/>
      <w:r w:rsidR="004A36B0" w:rsidRPr="00100DE8">
        <w:rPr>
          <w:rFonts w:asciiTheme="minorHAnsi" w:hAnsiTheme="minorHAnsi" w:cstheme="minorHAnsi"/>
          <w:spacing w:val="1"/>
          <w:w w:val="85"/>
        </w:rPr>
        <w:t xml:space="preserve"> </w:t>
      </w:r>
      <w:proofErr w:type="spellStart"/>
      <w:r w:rsidR="004A36B0" w:rsidRPr="00100DE8">
        <w:rPr>
          <w:rFonts w:asciiTheme="minorHAnsi" w:hAnsiTheme="minorHAnsi" w:cstheme="minorHAnsi"/>
          <w:w w:val="85"/>
        </w:rPr>
        <w:t>d’activités</w:t>
      </w:r>
      <w:proofErr w:type="spellEnd"/>
      <w:r w:rsidR="004A36B0" w:rsidRPr="00100DE8">
        <w:rPr>
          <w:rFonts w:asciiTheme="minorHAnsi" w:hAnsiTheme="minorHAnsi" w:cstheme="minorHAnsi"/>
          <w:spacing w:val="1"/>
          <w:w w:val="85"/>
        </w:rPr>
        <w:t xml:space="preserve"> </w:t>
      </w:r>
      <w:proofErr w:type="spellStart"/>
      <w:r w:rsidR="004A36B0" w:rsidRPr="00100DE8">
        <w:rPr>
          <w:rFonts w:asciiTheme="minorHAnsi" w:hAnsiTheme="minorHAnsi" w:cstheme="minorHAnsi"/>
          <w:w w:val="85"/>
        </w:rPr>
        <w:t>favorisant</w:t>
      </w:r>
      <w:proofErr w:type="spellEnd"/>
      <w:r w:rsidR="004A36B0" w:rsidRPr="00100DE8">
        <w:rPr>
          <w:rFonts w:asciiTheme="minorHAnsi" w:hAnsiTheme="minorHAnsi" w:cstheme="minorHAnsi"/>
          <w:spacing w:val="1"/>
          <w:w w:val="85"/>
        </w:rPr>
        <w:t xml:space="preserve"> </w:t>
      </w:r>
      <w:r w:rsidR="004A36B0" w:rsidRPr="00100DE8">
        <w:rPr>
          <w:rFonts w:asciiTheme="minorHAnsi" w:hAnsiTheme="minorHAnsi" w:cstheme="minorHAnsi"/>
          <w:w w:val="85"/>
        </w:rPr>
        <w:t>le</w:t>
      </w:r>
      <w:r w:rsidR="004A36B0" w:rsidRPr="00100DE8">
        <w:rPr>
          <w:rFonts w:asciiTheme="minorHAnsi" w:hAnsiTheme="minorHAnsi" w:cstheme="minorHAnsi"/>
          <w:spacing w:val="1"/>
          <w:w w:val="85"/>
        </w:rPr>
        <w:t xml:space="preserve"> </w:t>
      </w:r>
      <w:proofErr w:type="spellStart"/>
      <w:r w:rsidR="004A36B0" w:rsidRPr="00100DE8">
        <w:rPr>
          <w:rFonts w:asciiTheme="minorHAnsi" w:hAnsiTheme="minorHAnsi" w:cstheme="minorHAnsi"/>
          <w:w w:val="85"/>
        </w:rPr>
        <w:t>rapprochement</w:t>
      </w:r>
      <w:proofErr w:type="spellEnd"/>
      <w:r w:rsidR="004A36B0" w:rsidRPr="00100DE8">
        <w:rPr>
          <w:rFonts w:asciiTheme="minorHAnsi" w:hAnsiTheme="minorHAnsi" w:cstheme="minorHAnsi"/>
          <w:spacing w:val="1"/>
          <w:w w:val="85"/>
        </w:rPr>
        <w:t xml:space="preserve"> </w:t>
      </w:r>
      <w:r w:rsidR="004A36B0" w:rsidRPr="00100DE8">
        <w:rPr>
          <w:rFonts w:asciiTheme="minorHAnsi" w:hAnsiTheme="minorHAnsi" w:cstheme="minorHAnsi"/>
          <w:w w:val="85"/>
        </w:rPr>
        <w:t>de</w:t>
      </w:r>
      <w:r w:rsidR="004A36B0" w:rsidRPr="00100DE8">
        <w:rPr>
          <w:rFonts w:asciiTheme="minorHAnsi" w:hAnsiTheme="minorHAnsi" w:cstheme="minorHAnsi"/>
          <w:spacing w:val="1"/>
          <w:w w:val="85"/>
        </w:rPr>
        <w:t xml:space="preserve"> </w:t>
      </w:r>
      <w:proofErr w:type="spellStart"/>
      <w:r w:rsidR="004A36B0" w:rsidRPr="00100DE8">
        <w:rPr>
          <w:rFonts w:asciiTheme="minorHAnsi" w:hAnsiTheme="minorHAnsi" w:cstheme="minorHAnsi"/>
          <w:w w:val="85"/>
        </w:rPr>
        <w:t>l’université</w:t>
      </w:r>
      <w:proofErr w:type="spellEnd"/>
      <w:r w:rsidR="004A36B0" w:rsidRPr="00100DE8">
        <w:rPr>
          <w:rFonts w:asciiTheme="minorHAnsi" w:hAnsiTheme="minorHAnsi" w:cstheme="minorHAnsi"/>
          <w:spacing w:val="35"/>
        </w:rPr>
        <w:t xml:space="preserve"> </w:t>
      </w:r>
      <w:r w:rsidR="004A36B0" w:rsidRPr="00100DE8">
        <w:rPr>
          <w:rFonts w:asciiTheme="minorHAnsi" w:hAnsiTheme="minorHAnsi" w:cstheme="minorHAnsi"/>
          <w:w w:val="85"/>
        </w:rPr>
        <w:t>et</w:t>
      </w:r>
      <w:r w:rsidR="004A36B0" w:rsidRPr="00100DE8">
        <w:rPr>
          <w:rFonts w:asciiTheme="minorHAnsi" w:hAnsiTheme="minorHAnsi" w:cstheme="minorHAnsi"/>
          <w:spacing w:val="35"/>
        </w:rPr>
        <w:t xml:space="preserve"> </w:t>
      </w:r>
      <w:r w:rsidR="004A36B0" w:rsidRPr="00100DE8">
        <w:rPr>
          <w:rFonts w:asciiTheme="minorHAnsi" w:hAnsiTheme="minorHAnsi" w:cstheme="minorHAnsi"/>
          <w:w w:val="85"/>
        </w:rPr>
        <w:t>des</w:t>
      </w:r>
      <w:r w:rsidR="004A36B0" w:rsidRPr="00100DE8">
        <w:rPr>
          <w:rFonts w:asciiTheme="minorHAnsi" w:hAnsiTheme="minorHAnsi" w:cstheme="minorHAnsi"/>
          <w:spacing w:val="1"/>
          <w:w w:val="85"/>
        </w:rPr>
        <w:t xml:space="preserve"> </w:t>
      </w:r>
      <w:proofErr w:type="spellStart"/>
      <w:r w:rsidR="004A36B0" w:rsidRPr="00100DE8">
        <w:rPr>
          <w:rFonts w:asciiTheme="minorHAnsi" w:hAnsiTheme="minorHAnsi" w:cstheme="minorHAnsi"/>
          <w:w w:val="95"/>
        </w:rPr>
        <w:t>entreprises</w:t>
      </w:r>
      <w:proofErr w:type="spellEnd"/>
      <w:r w:rsidR="004A36B0" w:rsidRPr="00100DE8">
        <w:rPr>
          <w:rFonts w:asciiTheme="minorHAnsi" w:hAnsiTheme="minorHAnsi" w:cstheme="minorHAnsi"/>
          <w:spacing w:val="5"/>
          <w:w w:val="95"/>
        </w:rPr>
        <w:t xml:space="preserve"> </w:t>
      </w:r>
      <w:r w:rsidR="004A36B0" w:rsidRPr="00100DE8">
        <w:rPr>
          <w:rFonts w:asciiTheme="minorHAnsi" w:hAnsiTheme="minorHAnsi" w:cstheme="minorHAnsi"/>
          <w:w w:val="95"/>
        </w:rPr>
        <w:t>(</w:t>
      </w:r>
      <w:proofErr w:type="spellStart"/>
      <w:r w:rsidR="004A36B0" w:rsidRPr="00100DE8">
        <w:rPr>
          <w:rFonts w:asciiTheme="minorHAnsi" w:hAnsiTheme="minorHAnsi" w:cstheme="minorHAnsi"/>
          <w:w w:val="95"/>
        </w:rPr>
        <w:t>adéquation</w:t>
      </w:r>
      <w:proofErr w:type="spellEnd"/>
      <w:r w:rsidR="004A36B0" w:rsidRPr="00100DE8">
        <w:rPr>
          <w:rFonts w:asciiTheme="minorHAnsi" w:hAnsiTheme="minorHAnsi" w:cstheme="minorHAnsi"/>
          <w:spacing w:val="7"/>
          <w:w w:val="95"/>
        </w:rPr>
        <w:t xml:space="preserve"> </w:t>
      </w:r>
      <w:proofErr w:type="spellStart"/>
      <w:r w:rsidR="004A36B0" w:rsidRPr="00100DE8">
        <w:rPr>
          <w:rFonts w:asciiTheme="minorHAnsi" w:hAnsiTheme="minorHAnsi" w:cstheme="minorHAnsi"/>
          <w:w w:val="95"/>
        </w:rPr>
        <w:t>formation-emploi</w:t>
      </w:r>
      <w:proofErr w:type="spellEnd"/>
      <w:r w:rsidR="004A36B0" w:rsidRPr="00100DE8">
        <w:rPr>
          <w:rFonts w:asciiTheme="minorHAnsi" w:hAnsiTheme="minorHAnsi" w:cstheme="minorHAnsi"/>
          <w:w w:val="95"/>
        </w:rPr>
        <w:t>) –</w:t>
      </w:r>
    </w:p>
    <w:p w14:paraId="15E10EA4" w14:textId="77777777" w:rsidR="004A36B0" w:rsidRPr="00100DE8" w:rsidRDefault="004A36B0" w:rsidP="004A36B0">
      <w:pPr>
        <w:pStyle w:val="Paragraphedeliste"/>
        <w:rPr>
          <w:rFonts w:asciiTheme="minorHAnsi" w:hAnsiTheme="minorHAnsi" w:cstheme="minorHAnsi"/>
          <w:lang w:val="fr-FR"/>
        </w:rPr>
      </w:pPr>
    </w:p>
    <w:p w14:paraId="16009156" w14:textId="17B543D7" w:rsidR="00AD616B" w:rsidRPr="00100DE8" w:rsidRDefault="00AD616B" w:rsidP="00F476A7">
      <w:pPr>
        <w:pStyle w:val="Paragraphedeliste"/>
        <w:numPr>
          <w:ilvl w:val="0"/>
          <w:numId w:val="25"/>
        </w:numPr>
        <w:ind w:left="284" w:hanging="284"/>
        <w:jc w:val="both"/>
        <w:rPr>
          <w:rFonts w:asciiTheme="minorHAnsi" w:hAnsiTheme="minorHAnsi" w:cstheme="minorHAnsi"/>
          <w:lang w:val="fr-FR"/>
        </w:rPr>
      </w:pPr>
      <w:r w:rsidRPr="00100DE8">
        <w:rPr>
          <w:rFonts w:asciiTheme="minorHAnsi" w:hAnsiTheme="minorHAnsi" w:cstheme="minorHAnsi"/>
          <w:lang w:val="fr-FR"/>
        </w:rPr>
        <w:t xml:space="preserve">Excellentes capacités d’expression orale (en tant que formateur certifié, modérateur/facilitateur), de synthèse et de rédaction en Français, rédaction </w:t>
      </w:r>
      <w:r w:rsidR="000B65C4" w:rsidRPr="00100DE8">
        <w:rPr>
          <w:rFonts w:asciiTheme="minorHAnsi" w:hAnsiTheme="minorHAnsi" w:cstheme="minorHAnsi"/>
          <w:lang w:val="fr-FR"/>
        </w:rPr>
        <w:t xml:space="preserve">et évaluation </w:t>
      </w:r>
      <w:r w:rsidRPr="00100DE8">
        <w:rPr>
          <w:rFonts w:asciiTheme="minorHAnsi" w:hAnsiTheme="minorHAnsi" w:cstheme="minorHAnsi"/>
          <w:lang w:val="fr-FR"/>
        </w:rPr>
        <w:t>de</w:t>
      </w:r>
      <w:r w:rsidR="000B65C4" w:rsidRPr="00100DE8">
        <w:rPr>
          <w:rFonts w:asciiTheme="minorHAnsi" w:hAnsiTheme="minorHAnsi" w:cstheme="minorHAnsi"/>
          <w:lang w:val="fr-FR"/>
        </w:rPr>
        <w:t>s</w:t>
      </w:r>
      <w:r w:rsidRPr="00100DE8">
        <w:rPr>
          <w:rFonts w:asciiTheme="minorHAnsi" w:hAnsiTheme="minorHAnsi" w:cstheme="minorHAnsi"/>
          <w:lang w:val="fr-FR"/>
        </w:rPr>
        <w:t xml:space="preserve"> rapports</w:t>
      </w:r>
      <w:r w:rsidR="00055275" w:rsidRPr="00100DE8">
        <w:rPr>
          <w:rFonts w:asciiTheme="minorHAnsi" w:hAnsiTheme="minorHAnsi" w:cstheme="minorHAnsi"/>
          <w:lang w:val="fr-FR"/>
        </w:rPr>
        <w:t xml:space="preserve"> et bilans d’activité</w:t>
      </w:r>
      <w:r w:rsidR="000B65C4" w:rsidRPr="00100DE8">
        <w:rPr>
          <w:rFonts w:asciiTheme="minorHAnsi" w:hAnsiTheme="minorHAnsi" w:cstheme="minorHAnsi"/>
          <w:lang w:val="fr-FR"/>
        </w:rPr>
        <w:t>s</w:t>
      </w:r>
      <w:r w:rsidR="00055275" w:rsidRPr="00100DE8">
        <w:rPr>
          <w:rFonts w:asciiTheme="minorHAnsi" w:hAnsiTheme="minorHAnsi" w:cstheme="minorHAnsi"/>
          <w:lang w:val="fr-FR"/>
        </w:rPr>
        <w:t>.</w:t>
      </w:r>
    </w:p>
    <w:p w14:paraId="2ED44166" w14:textId="125A5992" w:rsidR="00AD616B" w:rsidRPr="00100DE8" w:rsidRDefault="00AD616B" w:rsidP="00F476A7">
      <w:pPr>
        <w:pStyle w:val="Paragraphedeliste"/>
        <w:numPr>
          <w:ilvl w:val="0"/>
          <w:numId w:val="25"/>
        </w:numPr>
        <w:ind w:left="284" w:hanging="284"/>
        <w:jc w:val="both"/>
        <w:rPr>
          <w:rFonts w:asciiTheme="minorHAnsi" w:hAnsiTheme="minorHAnsi" w:cstheme="minorHAnsi"/>
          <w:lang w:val="fr-FR"/>
        </w:rPr>
      </w:pPr>
      <w:r w:rsidRPr="00100DE8">
        <w:rPr>
          <w:rFonts w:asciiTheme="minorHAnsi" w:hAnsiTheme="minorHAnsi" w:cstheme="minorHAnsi"/>
          <w:lang w:val="fr-FR"/>
        </w:rPr>
        <w:t xml:space="preserve">Grande expérience dans le domaine de </w:t>
      </w:r>
      <w:r w:rsidR="000B65C4" w:rsidRPr="00100DE8">
        <w:rPr>
          <w:rFonts w:asciiTheme="minorHAnsi" w:hAnsiTheme="minorHAnsi" w:cstheme="minorHAnsi"/>
          <w:lang w:val="fr-FR"/>
        </w:rPr>
        <w:t xml:space="preserve">l’ingénierie de </w:t>
      </w:r>
      <w:r w:rsidRPr="00100DE8">
        <w:rPr>
          <w:rFonts w:asciiTheme="minorHAnsi" w:hAnsiTheme="minorHAnsi" w:cstheme="minorHAnsi"/>
          <w:lang w:val="fr-FR"/>
        </w:rPr>
        <w:t xml:space="preserve">formation </w:t>
      </w:r>
      <w:r w:rsidR="00754067" w:rsidRPr="00100DE8">
        <w:rPr>
          <w:rFonts w:asciiTheme="minorHAnsi" w:hAnsiTheme="minorHAnsi" w:cstheme="minorHAnsi"/>
          <w:lang w:val="fr-FR"/>
        </w:rPr>
        <w:t>–</w:t>
      </w:r>
      <w:r w:rsidR="00055275" w:rsidRPr="00100DE8">
        <w:rPr>
          <w:rFonts w:asciiTheme="minorHAnsi" w:hAnsiTheme="minorHAnsi" w:cstheme="minorHAnsi"/>
          <w:lang w:val="fr-FR"/>
        </w:rPr>
        <w:t>conception</w:t>
      </w:r>
      <w:r w:rsidR="00754067" w:rsidRPr="00100DE8">
        <w:rPr>
          <w:rFonts w:asciiTheme="minorHAnsi" w:hAnsiTheme="minorHAnsi" w:cstheme="minorHAnsi"/>
          <w:lang w:val="fr-FR"/>
        </w:rPr>
        <w:t xml:space="preserve"> des programmes de formation </w:t>
      </w:r>
      <w:r w:rsidR="00055275" w:rsidRPr="00100DE8">
        <w:rPr>
          <w:rFonts w:asciiTheme="minorHAnsi" w:hAnsiTheme="minorHAnsi" w:cstheme="minorHAnsi"/>
          <w:lang w:val="fr-FR"/>
        </w:rPr>
        <w:t xml:space="preserve">et animation </w:t>
      </w:r>
      <w:r w:rsidRPr="00100DE8">
        <w:rPr>
          <w:rFonts w:asciiTheme="minorHAnsi" w:hAnsiTheme="minorHAnsi" w:cstheme="minorHAnsi"/>
          <w:lang w:val="fr-FR"/>
        </w:rPr>
        <w:t>(</w:t>
      </w:r>
      <w:r w:rsidR="000B65C4" w:rsidRPr="00100DE8">
        <w:rPr>
          <w:rFonts w:asciiTheme="minorHAnsi" w:hAnsiTheme="minorHAnsi" w:cstheme="minorHAnsi"/>
          <w:lang w:val="fr-FR"/>
        </w:rPr>
        <w:t>32</w:t>
      </w:r>
      <w:r w:rsidRPr="00100DE8">
        <w:rPr>
          <w:rFonts w:asciiTheme="minorHAnsi" w:hAnsiTheme="minorHAnsi" w:cstheme="minorHAnsi"/>
          <w:lang w:val="fr-FR"/>
        </w:rPr>
        <w:t xml:space="preserve"> années)</w:t>
      </w:r>
    </w:p>
    <w:p w14:paraId="1FDD9F87" w14:textId="3C89FC51" w:rsidR="00AD616B" w:rsidRPr="00100DE8" w:rsidRDefault="00D75791" w:rsidP="00F476A7">
      <w:pPr>
        <w:pStyle w:val="Paragraphedeliste"/>
        <w:numPr>
          <w:ilvl w:val="0"/>
          <w:numId w:val="25"/>
        </w:numPr>
        <w:ind w:left="284" w:hanging="284"/>
        <w:jc w:val="both"/>
        <w:rPr>
          <w:rFonts w:asciiTheme="minorHAnsi" w:hAnsiTheme="minorHAnsi" w:cstheme="minorHAnsi"/>
          <w:lang w:val="fr-FR"/>
        </w:rPr>
      </w:pPr>
      <w:r w:rsidRPr="00100DE8">
        <w:rPr>
          <w:rFonts w:asciiTheme="minorHAnsi" w:hAnsiTheme="minorHAnsi" w:cstheme="minorHAnsi"/>
          <w:lang w:val="fr-FR"/>
        </w:rPr>
        <w:t>Expérience avérée</w:t>
      </w:r>
      <w:r w:rsidR="00AD616B" w:rsidRPr="00100DE8">
        <w:rPr>
          <w:rFonts w:asciiTheme="minorHAnsi" w:hAnsiTheme="minorHAnsi" w:cstheme="minorHAnsi"/>
          <w:lang w:val="fr-FR"/>
        </w:rPr>
        <w:t xml:space="preserve"> dans le domaine de la formation et coaching en entrepreneuriat</w:t>
      </w:r>
      <w:r w:rsidR="00055275" w:rsidRPr="00100DE8">
        <w:rPr>
          <w:rFonts w:asciiTheme="minorHAnsi" w:hAnsiTheme="minorHAnsi" w:cstheme="minorHAnsi"/>
          <w:lang w:val="fr-FR"/>
        </w:rPr>
        <w:t xml:space="preserve"> vert</w:t>
      </w:r>
      <w:r w:rsidR="000B65C4" w:rsidRPr="00100DE8">
        <w:rPr>
          <w:rFonts w:asciiTheme="minorHAnsi" w:hAnsiTheme="minorHAnsi" w:cstheme="minorHAnsi"/>
          <w:lang w:val="fr-FR"/>
        </w:rPr>
        <w:t xml:space="preserve"> et ESS (</w:t>
      </w:r>
      <w:r w:rsidR="00AD616B" w:rsidRPr="00100DE8">
        <w:rPr>
          <w:rFonts w:asciiTheme="minorHAnsi" w:hAnsiTheme="minorHAnsi" w:cstheme="minorHAnsi"/>
          <w:lang w:val="fr-FR"/>
        </w:rPr>
        <w:t>Connaissance de l’écosystème entrepreneurial</w:t>
      </w:r>
      <w:r w:rsidR="000B65C4" w:rsidRPr="00100DE8">
        <w:rPr>
          <w:rFonts w:asciiTheme="minorHAnsi" w:hAnsiTheme="minorHAnsi" w:cstheme="minorHAnsi"/>
          <w:lang w:val="fr-FR"/>
        </w:rPr>
        <w:t xml:space="preserve"> </w:t>
      </w:r>
      <w:r w:rsidR="00A5505A" w:rsidRPr="00100DE8">
        <w:rPr>
          <w:rFonts w:asciiTheme="minorHAnsi" w:hAnsiTheme="minorHAnsi" w:cstheme="minorHAnsi"/>
          <w:lang w:val="fr-FR"/>
        </w:rPr>
        <w:t>en Algérie</w:t>
      </w:r>
      <w:r w:rsidR="000B65C4" w:rsidRPr="00100DE8">
        <w:rPr>
          <w:rFonts w:asciiTheme="minorHAnsi" w:hAnsiTheme="minorHAnsi" w:cstheme="minorHAnsi"/>
          <w:lang w:val="fr-FR"/>
        </w:rPr>
        <w:t>)</w:t>
      </w:r>
      <w:r w:rsidR="00AD616B" w:rsidRPr="00100DE8">
        <w:rPr>
          <w:rFonts w:asciiTheme="minorHAnsi" w:hAnsiTheme="minorHAnsi" w:cstheme="minorHAnsi"/>
          <w:lang w:val="fr-FR"/>
        </w:rPr>
        <w:t xml:space="preserve">.  </w:t>
      </w:r>
    </w:p>
    <w:p w14:paraId="4AF4BF73" w14:textId="1708883C" w:rsidR="004A36B0" w:rsidRPr="00100DE8" w:rsidRDefault="004A36B0" w:rsidP="00F476A7">
      <w:pPr>
        <w:pStyle w:val="Paragraphedeliste"/>
        <w:widowControl w:val="0"/>
        <w:numPr>
          <w:ilvl w:val="0"/>
          <w:numId w:val="33"/>
        </w:numPr>
        <w:tabs>
          <w:tab w:val="left" w:pos="973"/>
        </w:tabs>
        <w:autoSpaceDE w:val="0"/>
        <w:autoSpaceDN w:val="0"/>
        <w:spacing w:before="39" w:line="240" w:lineRule="auto"/>
        <w:ind w:right="578"/>
        <w:jc w:val="both"/>
        <w:rPr>
          <w:rFonts w:asciiTheme="minorHAnsi" w:hAnsiTheme="minorHAnsi" w:cstheme="minorHAnsi"/>
        </w:rPr>
      </w:pPr>
      <w:r w:rsidRPr="00100DE8">
        <w:rPr>
          <w:rFonts w:asciiTheme="minorHAnsi" w:hAnsiTheme="minorHAnsi" w:cstheme="minorHAnsi"/>
          <w:w w:val="85"/>
        </w:rPr>
        <w:t>Mentor</w:t>
      </w:r>
      <w:r w:rsidRPr="00100DE8">
        <w:rPr>
          <w:rFonts w:asciiTheme="minorHAnsi" w:hAnsiTheme="minorHAnsi" w:cstheme="minorHAnsi"/>
          <w:spacing w:val="1"/>
          <w:w w:val="85"/>
        </w:rPr>
        <w:t xml:space="preserve"> </w:t>
      </w:r>
      <w:r w:rsidRPr="00100DE8">
        <w:rPr>
          <w:rFonts w:asciiTheme="minorHAnsi" w:hAnsiTheme="minorHAnsi" w:cstheme="minorHAnsi"/>
          <w:w w:val="85"/>
        </w:rPr>
        <w:t>de</w:t>
      </w:r>
      <w:r w:rsidRPr="00100DE8">
        <w:rPr>
          <w:rFonts w:asciiTheme="minorHAnsi" w:hAnsiTheme="minorHAnsi" w:cstheme="minorHAnsi"/>
          <w:spacing w:val="1"/>
          <w:w w:val="85"/>
        </w:rPr>
        <w:t xml:space="preserve"> </w:t>
      </w:r>
      <w:proofErr w:type="spellStart"/>
      <w:r w:rsidRPr="00100DE8">
        <w:rPr>
          <w:rFonts w:asciiTheme="minorHAnsi" w:hAnsiTheme="minorHAnsi" w:cstheme="minorHAnsi"/>
          <w:w w:val="85"/>
        </w:rPr>
        <w:t>jeunes</w:t>
      </w:r>
      <w:proofErr w:type="spellEnd"/>
      <w:r w:rsidRPr="00100DE8">
        <w:rPr>
          <w:rFonts w:asciiTheme="minorHAnsi" w:hAnsiTheme="minorHAnsi" w:cstheme="minorHAnsi"/>
          <w:spacing w:val="1"/>
          <w:w w:val="85"/>
        </w:rPr>
        <w:t xml:space="preserve"> </w:t>
      </w:r>
      <w:r w:rsidR="000B65C4" w:rsidRPr="00100DE8">
        <w:rPr>
          <w:rFonts w:asciiTheme="minorHAnsi" w:hAnsiTheme="minorHAnsi" w:cstheme="minorHAnsi"/>
          <w:spacing w:val="1"/>
          <w:w w:val="85"/>
        </w:rPr>
        <w:t>(</w:t>
      </w:r>
      <w:r w:rsidRPr="00100DE8">
        <w:rPr>
          <w:rFonts w:asciiTheme="minorHAnsi" w:hAnsiTheme="minorHAnsi" w:cstheme="minorHAnsi"/>
          <w:w w:val="85"/>
        </w:rPr>
        <w:t>auto-</w:t>
      </w:r>
      <w:proofErr w:type="spellStart"/>
      <w:r w:rsidRPr="00100DE8">
        <w:rPr>
          <w:rFonts w:asciiTheme="minorHAnsi" w:hAnsiTheme="minorHAnsi" w:cstheme="minorHAnsi"/>
          <w:w w:val="85"/>
        </w:rPr>
        <w:t>entrepreneur</w:t>
      </w:r>
      <w:r w:rsidR="000B65C4" w:rsidRPr="00100DE8">
        <w:rPr>
          <w:rFonts w:asciiTheme="minorHAnsi" w:hAnsiTheme="minorHAnsi" w:cstheme="minorHAnsi"/>
          <w:w w:val="85"/>
        </w:rPr>
        <w:t>s</w:t>
      </w:r>
      <w:proofErr w:type="spellEnd"/>
      <w:r w:rsidR="000B65C4" w:rsidRPr="00100DE8">
        <w:rPr>
          <w:rFonts w:asciiTheme="minorHAnsi" w:hAnsiTheme="minorHAnsi" w:cstheme="minorHAnsi"/>
          <w:w w:val="85"/>
        </w:rPr>
        <w:t>)</w:t>
      </w:r>
      <w:r w:rsidRPr="00100DE8">
        <w:rPr>
          <w:rFonts w:asciiTheme="minorHAnsi" w:hAnsiTheme="minorHAnsi" w:cstheme="minorHAnsi"/>
          <w:b/>
          <w:spacing w:val="1"/>
          <w:w w:val="85"/>
        </w:rPr>
        <w:t xml:space="preserve"> </w:t>
      </w:r>
      <w:proofErr w:type="spellStart"/>
      <w:r w:rsidRPr="00100DE8">
        <w:rPr>
          <w:rFonts w:asciiTheme="minorHAnsi" w:hAnsiTheme="minorHAnsi" w:cstheme="minorHAnsi"/>
          <w:w w:val="85"/>
        </w:rPr>
        <w:t>dans</w:t>
      </w:r>
      <w:proofErr w:type="spellEnd"/>
      <w:r w:rsidRPr="00100DE8">
        <w:rPr>
          <w:rFonts w:asciiTheme="minorHAnsi" w:hAnsiTheme="minorHAnsi" w:cstheme="minorHAnsi"/>
          <w:spacing w:val="1"/>
          <w:w w:val="85"/>
        </w:rPr>
        <w:t xml:space="preserve"> </w:t>
      </w:r>
      <w:r w:rsidRPr="00100DE8">
        <w:rPr>
          <w:rFonts w:asciiTheme="minorHAnsi" w:hAnsiTheme="minorHAnsi" w:cstheme="minorHAnsi"/>
          <w:w w:val="85"/>
        </w:rPr>
        <w:t>le</w:t>
      </w:r>
      <w:r w:rsidRPr="00100DE8">
        <w:rPr>
          <w:rFonts w:asciiTheme="minorHAnsi" w:hAnsiTheme="minorHAnsi" w:cstheme="minorHAnsi"/>
          <w:spacing w:val="1"/>
          <w:w w:val="85"/>
        </w:rPr>
        <w:t xml:space="preserve"> </w:t>
      </w:r>
      <w:proofErr w:type="spellStart"/>
      <w:r w:rsidRPr="00100DE8">
        <w:rPr>
          <w:rFonts w:asciiTheme="minorHAnsi" w:hAnsiTheme="minorHAnsi" w:cstheme="minorHAnsi"/>
          <w:w w:val="85"/>
        </w:rPr>
        <w:t>cadre</w:t>
      </w:r>
      <w:proofErr w:type="spellEnd"/>
      <w:r w:rsidRPr="00100DE8">
        <w:rPr>
          <w:rFonts w:asciiTheme="minorHAnsi" w:hAnsiTheme="minorHAnsi" w:cstheme="minorHAnsi"/>
          <w:spacing w:val="1"/>
          <w:w w:val="85"/>
        </w:rPr>
        <w:t xml:space="preserve"> </w:t>
      </w:r>
      <w:r w:rsidRPr="00100DE8">
        <w:rPr>
          <w:rFonts w:asciiTheme="minorHAnsi" w:hAnsiTheme="minorHAnsi" w:cstheme="minorHAnsi"/>
          <w:w w:val="85"/>
        </w:rPr>
        <w:t>du</w:t>
      </w:r>
      <w:r w:rsidRPr="00100DE8">
        <w:rPr>
          <w:rFonts w:asciiTheme="minorHAnsi" w:hAnsiTheme="minorHAnsi" w:cstheme="minorHAnsi"/>
          <w:spacing w:val="1"/>
          <w:w w:val="85"/>
        </w:rPr>
        <w:t xml:space="preserve"> </w:t>
      </w:r>
      <w:r w:rsidR="000B65C4" w:rsidRPr="00100DE8">
        <w:rPr>
          <w:rFonts w:asciiTheme="minorHAnsi" w:hAnsiTheme="minorHAnsi" w:cstheme="minorHAnsi"/>
          <w:spacing w:val="1"/>
          <w:w w:val="85"/>
        </w:rPr>
        <w:t>„</w:t>
      </w:r>
      <w:proofErr w:type="spellStart"/>
      <w:r w:rsidRPr="00100DE8">
        <w:rPr>
          <w:rFonts w:asciiTheme="minorHAnsi" w:hAnsiTheme="minorHAnsi" w:cstheme="minorHAnsi"/>
          <w:w w:val="85"/>
        </w:rPr>
        <w:t>programme</w:t>
      </w:r>
      <w:proofErr w:type="spellEnd"/>
      <w:r w:rsidRPr="00100DE8">
        <w:rPr>
          <w:rFonts w:asciiTheme="minorHAnsi" w:hAnsiTheme="minorHAnsi" w:cstheme="minorHAnsi"/>
          <w:spacing w:val="1"/>
          <w:w w:val="85"/>
        </w:rPr>
        <w:t xml:space="preserve"> </w:t>
      </w:r>
      <w:r w:rsidRPr="00100DE8">
        <w:rPr>
          <w:rFonts w:asciiTheme="minorHAnsi" w:hAnsiTheme="minorHAnsi" w:cstheme="minorHAnsi"/>
          <w:w w:val="85"/>
        </w:rPr>
        <w:t>MOWGLI</w:t>
      </w:r>
      <w:r w:rsidR="000B65C4" w:rsidRPr="00100DE8">
        <w:rPr>
          <w:rFonts w:asciiTheme="minorHAnsi" w:hAnsiTheme="minorHAnsi" w:cstheme="minorHAnsi"/>
          <w:w w:val="85"/>
        </w:rPr>
        <w:t>“</w:t>
      </w:r>
      <w:r w:rsidRPr="00100DE8">
        <w:rPr>
          <w:rFonts w:asciiTheme="minorHAnsi" w:hAnsiTheme="minorHAnsi" w:cstheme="minorHAnsi"/>
          <w:spacing w:val="1"/>
          <w:w w:val="85"/>
        </w:rPr>
        <w:t xml:space="preserve"> </w:t>
      </w:r>
      <w:proofErr w:type="spellStart"/>
      <w:r w:rsidRPr="00100DE8">
        <w:rPr>
          <w:rFonts w:asciiTheme="minorHAnsi" w:hAnsiTheme="minorHAnsi" w:cstheme="minorHAnsi"/>
          <w:w w:val="85"/>
        </w:rPr>
        <w:t>financé</w:t>
      </w:r>
      <w:proofErr w:type="spellEnd"/>
      <w:r w:rsidRPr="00100DE8">
        <w:rPr>
          <w:rFonts w:asciiTheme="minorHAnsi" w:hAnsiTheme="minorHAnsi" w:cstheme="minorHAnsi"/>
          <w:spacing w:val="1"/>
          <w:w w:val="85"/>
        </w:rPr>
        <w:t xml:space="preserve"> </w:t>
      </w:r>
      <w:r w:rsidRPr="00100DE8">
        <w:rPr>
          <w:rFonts w:asciiTheme="minorHAnsi" w:hAnsiTheme="minorHAnsi" w:cstheme="minorHAnsi"/>
          <w:w w:val="85"/>
        </w:rPr>
        <w:t>par</w:t>
      </w:r>
      <w:r w:rsidRPr="00100DE8">
        <w:rPr>
          <w:rFonts w:asciiTheme="minorHAnsi" w:hAnsiTheme="minorHAnsi" w:cstheme="minorHAnsi"/>
          <w:spacing w:val="1"/>
          <w:w w:val="85"/>
        </w:rPr>
        <w:t xml:space="preserve"> </w:t>
      </w:r>
      <w:proofErr w:type="spellStart"/>
      <w:r w:rsidRPr="00100DE8">
        <w:rPr>
          <w:rFonts w:asciiTheme="minorHAnsi" w:hAnsiTheme="minorHAnsi" w:cstheme="minorHAnsi"/>
          <w:w w:val="85"/>
        </w:rPr>
        <w:t>l'Ambassade</w:t>
      </w:r>
      <w:proofErr w:type="spellEnd"/>
      <w:r w:rsidRPr="00100DE8">
        <w:rPr>
          <w:rFonts w:asciiTheme="minorHAnsi" w:hAnsiTheme="minorHAnsi" w:cstheme="minorHAnsi"/>
          <w:spacing w:val="1"/>
          <w:w w:val="85"/>
        </w:rPr>
        <w:t xml:space="preserve"> </w:t>
      </w:r>
      <w:r w:rsidRPr="00100DE8">
        <w:rPr>
          <w:rFonts w:asciiTheme="minorHAnsi" w:hAnsiTheme="minorHAnsi" w:cstheme="minorHAnsi"/>
          <w:w w:val="85"/>
        </w:rPr>
        <w:t>de</w:t>
      </w:r>
      <w:r w:rsidRPr="00100DE8">
        <w:rPr>
          <w:rFonts w:asciiTheme="minorHAnsi" w:hAnsiTheme="minorHAnsi" w:cstheme="minorHAnsi"/>
          <w:spacing w:val="1"/>
          <w:w w:val="85"/>
        </w:rPr>
        <w:t xml:space="preserve"> </w:t>
      </w:r>
      <w:r w:rsidRPr="00100DE8">
        <w:rPr>
          <w:rFonts w:asciiTheme="minorHAnsi" w:hAnsiTheme="minorHAnsi" w:cstheme="minorHAnsi"/>
          <w:w w:val="85"/>
        </w:rPr>
        <w:t>la</w:t>
      </w:r>
      <w:r w:rsidRPr="00100DE8">
        <w:rPr>
          <w:rFonts w:asciiTheme="minorHAnsi" w:hAnsiTheme="minorHAnsi" w:cstheme="minorHAnsi"/>
          <w:spacing w:val="1"/>
          <w:w w:val="85"/>
        </w:rPr>
        <w:t xml:space="preserve"> </w:t>
      </w:r>
      <w:r w:rsidR="000B65C4" w:rsidRPr="00100DE8">
        <w:rPr>
          <w:rFonts w:asciiTheme="minorHAnsi" w:hAnsiTheme="minorHAnsi" w:cstheme="minorHAnsi"/>
          <w:w w:val="95"/>
        </w:rPr>
        <w:t>Grande-Bretagne</w:t>
      </w:r>
    </w:p>
    <w:p w14:paraId="143DBDBC" w14:textId="712BB421" w:rsidR="00AD616B" w:rsidRPr="00100DE8" w:rsidRDefault="00AD616B" w:rsidP="00F476A7">
      <w:pPr>
        <w:pStyle w:val="Paragraphedeliste"/>
        <w:numPr>
          <w:ilvl w:val="0"/>
          <w:numId w:val="25"/>
        </w:numPr>
        <w:ind w:left="284" w:hanging="284"/>
        <w:jc w:val="both"/>
        <w:rPr>
          <w:rFonts w:asciiTheme="minorHAnsi" w:hAnsiTheme="minorHAnsi" w:cstheme="minorHAnsi"/>
          <w:lang w:val="fr-FR"/>
        </w:rPr>
      </w:pPr>
      <w:r w:rsidRPr="00100DE8">
        <w:rPr>
          <w:rFonts w:asciiTheme="minorHAnsi" w:hAnsiTheme="minorHAnsi" w:cstheme="minorHAnsi"/>
          <w:lang w:val="fr-FR"/>
        </w:rPr>
        <w:t>Conception, réalisation et animation des programmes de formation au profit des secteurs public et privés (institutions, agences</w:t>
      </w:r>
      <w:r w:rsidR="00055275" w:rsidRPr="00100DE8">
        <w:rPr>
          <w:rFonts w:asciiTheme="minorHAnsi" w:hAnsiTheme="minorHAnsi" w:cstheme="minorHAnsi"/>
          <w:lang w:val="fr-FR"/>
        </w:rPr>
        <w:t>,</w:t>
      </w:r>
      <w:r w:rsidRPr="00100DE8">
        <w:rPr>
          <w:rFonts w:asciiTheme="minorHAnsi" w:hAnsiTheme="minorHAnsi" w:cstheme="minorHAnsi"/>
          <w:lang w:val="fr-FR"/>
        </w:rPr>
        <w:t xml:space="preserve"> entreprises publiques et privées) </w:t>
      </w:r>
    </w:p>
    <w:p w14:paraId="1FA497E9" w14:textId="7A597CE8" w:rsidR="00353A0C" w:rsidRPr="00100DE8" w:rsidRDefault="00AD616B" w:rsidP="00F476A7">
      <w:pPr>
        <w:pStyle w:val="Paragraphedeliste"/>
        <w:numPr>
          <w:ilvl w:val="0"/>
          <w:numId w:val="25"/>
        </w:numPr>
        <w:ind w:left="284" w:hanging="284"/>
        <w:jc w:val="both"/>
        <w:rPr>
          <w:rFonts w:asciiTheme="minorHAnsi" w:hAnsiTheme="minorHAnsi" w:cstheme="minorHAnsi"/>
          <w:lang w:val="fr-FR"/>
        </w:rPr>
      </w:pPr>
      <w:r w:rsidRPr="00100DE8">
        <w:rPr>
          <w:rFonts w:asciiTheme="minorHAnsi" w:hAnsiTheme="minorHAnsi" w:cstheme="minorHAnsi"/>
          <w:lang w:val="fr-FR"/>
        </w:rPr>
        <w:t xml:space="preserve">Expérience en gestion de relations avec des programmes </w:t>
      </w:r>
      <w:r w:rsidR="003653B6" w:rsidRPr="00100DE8">
        <w:rPr>
          <w:rFonts w:asciiTheme="minorHAnsi" w:hAnsiTheme="minorHAnsi" w:cstheme="minorHAnsi"/>
          <w:lang w:val="fr-FR"/>
        </w:rPr>
        <w:t xml:space="preserve">de formation </w:t>
      </w:r>
      <w:r w:rsidRPr="00100DE8">
        <w:rPr>
          <w:rFonts w:asciiTheme="minorHAnsi" w:hAnsiTheme="minorHAnsi" w:cstheme="minorHAnsi"/>
          <w:lang w:val="fr-FR"/>
        </w:rPr>
        <w:t>en collaboration avec des universités</w:t>
      </w:r>
      <w:r w:rsidR="00D75791" w:rsidRPr="00100DE8">
        <w:rPr>
          <w:rFonts w:asciiTheme="minorHAnsi" w:hAnsiTheme="minorHAnsi" w:cstheme="minorHAnsi"/>
          <w:lang w:val="fr-FR"/>
        </w:rPr>
        <w:t>, instituts</w:t>
      </w:r>
      <w:r w:rsidRPr="00100DE8">
        <w:rPr>
          <w:rFonts w:asciiTheme="minorHAnsi" w:hAnsiTheme="minorHAnsi" w:cstheme="minorHAnsi"/>
          <w:lang w:val="fr-FR"/>
        </w:rPr>
        <w:t xml:space="preserve"> et écoles </w:t>
      </w:r>
      <w:r w:rsidR="00055275" w:rsidRPr="00100DE8">
        <w:rPr>
          <w:rFonts w:asciiTheme="minorHAnsi" w:hAnsiTheme="minorHAnsi" w:cstheme="minorHAnsi"/>
          <w:lang w:val="fr-FR"/>
        </w:rPr>
        <w:t>supérieur</w:t>
      </w:r>
      <w:r w:rsidR="00914761" w:rsidRPr="00100DE8">
        <w:rPr>
          <w:rFonts w:asciiTheme="minorHAnsi" w:hAnsiTheme="minorHAnsi" w:cstheme="minorHAnsi"/>
          <w:lang w:val="fr-FR"/>
        </w:rPr>
        <w:t>e</w:t>
      </w:r>
      <w:r w:rsidR="00055275" w:rsidRPr="00100DE8">
        <w:rPr>
          <w:rFonts w:asciiTheme="minorHAnsi" w:hAnsiTheme="minorHAnsi" w:cstheme="minorHAnsi"/>
          <w:lang w:val="fr-FR"/>
        </w:rPr>
        <w:t>s.</w:t>
      </w:r>
    </w:p>
    <w:p w14:paraId="1E1DBB8B" w14:textId="77777777" w:rsidR="00D76052" w:rsidRPr="00100DE8" w:rsidRDefault="00D76052" w:rsidP="00F476A7">
      <w:pPr>
        <w:jc w:val="both"/>
        <w:rPr>
          <w:rFonts w:asciiTheme="minorHAnsi" w:hAnsiTheme="minorHAnsi" w:cstheme="minorHAnsi"/>
          <w:lang w:val="fr-FR"/>
        </w:rPr>
      </w:pPr>
    </w:p>
    <w:p w14:paraId="08648B7B" w14:textId="1844C4B8" w:rsidR="00AD616B" w:rsidRPr="00100DE8" w:rsidRDefault="00AD616B" w:rsidP="00F476A7">
      <w:pPr>
        <w:pStyle w:val="Paragraphedeliste"/>
        <w:numPr>
          <w:ilvl w:val="0"/>
          <w:numId w:val="25"/>
        </w:numPr>
        <w:ind w:left="284" w:hanging="284"/>
        <w:jc w:val="both"/>
        <w:rPr>
          <w:rFonts w:asciiTheme="minorHAnsi" w:hAnsiTheme="minorHAnsi" w:cstheme="minorHAnsi"/>
          <w:lang w:val="fr-FR"/>
        </w:rPr>
      </w:pPr>
      <w:r w:rsidRPr="00100DE8">
        <w:rPr>
          <w:rFonts w:asciiTheme="minorHAnsi" w:hAnsiTheme="minorHAnsi" w:cstheme="minorHAnsi"/>
          <w:lang w:val="fr-FR"/>
        </w:rPr>
        <w:t>Expérience dans les études économiques au profit des investisseurs nationaux et étrangers depuis 199</w:t>
      </w:r>
      <w:r w:rsidR="004D6FB9" w:rsidRPr="00100DE8">
        <w:rPr>
          <w:rFonts w:asciiTheme="minorHAnsi" w:hAnsiTheme="minorHAnsi" w:cstheme="minorHAnsi"/>
          <w:lang w:val="fr-FR"/>
        </w:rPr>
        <w:t>1</w:t>
      </w:r>
      <w:r w:rsidRPr="00100DE8">
        <w:rPr>
          <w:rFonts w:asciiTheme="minorHAnsi" w:hAnsiTheme="minorHAnsi" w:cstheme="minorHAnsi"/>
          <w:lang w:val="fr-FR"/>
        </w:rPr>
        <w:t xml:space="preserve">   </w:t>
      </w:r>
    </w:p>
    <w:p w14:paraId="3D1C02FB" w14:textId="4A580995" w:rsidR="00012B2B" w:rsidRPr="00F476A7" w:rsidRDefault="00012B2B" w:rsidP="00F476A7">
      <w:pPr>
        <w:pStyle w:val="Paragraphedeliste"/>
        <w:jc w:val="both"/>
        <w:rPr>
          <w:rFonts w:asciiTheme="minorHAnsi" w:hAnsiTheme="minorHAnsi" w:cstheme="minorHAnsi"/>
          <w:lang w:val="fr-FR"/>
        </w:rPr>
      </w:pPr>
    </w:p>
    <w:p w14:paraId="1447AC40" w14:textId="77777777" w:rsidR="00AD65EA" w:rsidRPr="00A5505A" w:rsidRDefault="006249D2" w:rsidP="006002D3">
      <w:pPr>
        <w:pStyle w:val="Titre1"/>
        <w:rPr>
          <w:color w:val="auto"/>
          <w:lang w:val="fr-FR"/>
        </w:rPr>
      </w:pPr>
      <w:bookmarkStart w:id="18" w:name="GIZCV0025"/>
      <w:r w:rsidRPr="00A5505A">
        <w:rPr>
          <w:color w:val="auto"/>
          <w:lang w:val="fr-FR"/>
        </w:rPr>
        <w:t xml:space="preserve">Expérience spécifique dans la région </w:t>
      </w:r>
      <w:bookmarkEnd w:id="18"/>
      <w:r w:rsidR="00AD65EA" w:rsidRPr="00A5505A">
        <w:rPr>
          <w:color w:val="auto"/>
          <w:lang w:val="fr-FR"/>
        </w:rPr>
        <w:t xml:space="preserve">: </w:t>
      </w:r>
    </w:p>
    <w:tbl>
      <w:tblPr>
        <w:tblStyle w:val="GFACV"/>
        <w:tblW w:w="5000" w:type="pct"/>
        <w:tblLook w:val="0620" w:firstRow="1" w:lastRow="0" w:firstColumn="0" w:lastColumn="0" w:noHBand="1" w:noVBand="1"/>
      </w:tblPr>
      <w:tblGrid>
        <w:gridCol w:w="2747"/>
        <w:gridCol w:w="6654"/>
      </w:tblGrid>
      <w:tr w:rsidR="00A5505A" w:rsidRPr="00A5505A" w14:paraId="5A64C769" w14:textId="77777777" w:rsidTr="00DF047F">
        <w:trPr>
          <w:cnfStyle w:val="100000000000" w:firstRow="1" w:lastRow="0" w:firstColumn="0" w:lastColumn="0" w:oddVBand="0" w:evenVBand="0" w:oddHBand="0" w:evenHBand="0" w:firstRowFirstColumn="0" w:firstRowLastColumn="0" w:lastRowFirstColumn="0" w:lastRowLastColumn="0"/>
        </w:trPr>
        <w:tc>
          <w:tcPr>
            <w:tcW w:w="1461" w:type="pct"/>
            <w:tcBorders>
              <w:bottom w:val="single" w:sz="4" w:space="0" w:color="BED5EE" w:themeColor="accent3" w:themeTint="99"/>
            </w:tcBorders>
          </w:tcPr>
          <w:p w14:paraId="1CA7E06E" w14:textId="77777777" w:rsidR="00AD65EA" w:rsidRPr="00A5505A" w:rsidRDefault="006249D2" w:rsidP="006002D3">
            <w:pPr>
              <w:rPr>
                <w:color w:val="auto"/>
                <w:lang w:val="fr-FR"/>
              </w:rPr>
            </w:pPr>
            <w:bookmarkStart w:id="19" w:name="GIZCV0026"/>
            <w:r w:rsidRPr="00A5505A">
              <w:rPr>
                <w:color w:val="auto"/>
                <w:lang w:val="fr-FR"/>
              </w:rPr>
              <w:t>PAYS</w:t>
            </w:r>
            <w:bookmarkEnd w:id="19"/>
          </w:p>
        </w:tc>
        <w:tc>
          <w:tcPr>
            <w:tcW w:w="3539" w:type="pct"/>
            <w:tcBorders>
              <w:bottom w:val="single" w:sz="4" w:space="0" w:color="BED5EE" w:themeColor="accent3" w:themeTint="99"/>
            </w:tcBorders>
          </w:tcPr>
          <w:p w14:paraId="6F5992E1" w14:textId="77777777" w:rsidR="00AD65EA" w:rsidRPr="00A5505A" w:rsidRDefault="006249D2" w:rsidP="006002D3">
            <w:pPr>
              <w:rPr>
                <w:color w:val="auto"/>
                <w:lang w:val="fr-FR"/>
              </w:rPr>
            </w:pPr>
            <w:bookmarkStart w:id="20" w:name="GIZCV0027"/>
            <w:r w:rsidRPr="00A5505A">
              <w:rPr>
                <w:color w:val="auto"/>
                <w:lang w:val="fr-FR"/>
              </w:rPr>
              <w:t>DATE DEBUT – DATE FIN</w:t>
            </w:r>
            <w:bookmarkEnd w:id="20"/>
          </w:p>
        </w:tc>
      </w:tr>
      <w:tr w:rsidR="00A5505A" w:rsidRPr="00A5505A" w14:paraId="680F2C1B" w14:textId="77777777" w:rsidTr="00DF047F">
        <w:tc>
          <w:tcPr>
            <w:tcW w:w="1461" w:type="pct"/>
            <w:tcBorders>
              <w:top w:val="single" w:sz="4" w:space="0" w:color="BED5EE" w:themeColor="accent3" w:themeTint="99"/>
              <w:right w:val="single" w:sz="4" w:space="0" w:color="BED5EE" w:themeColor="accent3" w:themeTint="99"/>
            </w:tcBorders>
          </w:tcPr>
          <w:p w14:paraId="6742E2C8" w14:textId="77777777" w:rsidR="00AD65EA" w:rsidRPr="00A5505A" w:rsidRDefault="00AD616B" w:rsidP="006002D3">
            <w:pPr>
              <w:rPr>
                <w:lang w:val="fr-FR"/>
              </w:rPr>
            </w:pPr>
            <w:r w:rsidRPr="00A5505A">
              <w:rPr>
                <w:lang w:val="fr-FR"/>
              </w:rPr>
              <w:t>Algérie</w:t>
            </w:r>
          </w:p>
        </w:tc>
        <w:tc>
          <w:tcPr>
            <w:tcW w:w="3539" w:type="pct"/>
            <w:tcBorders>
              <w:top w:val="single" w:sz="4" w:space="0" w:color="BED5EE" w:themeColor="accent3" w:themeTint="99"/>
              <w:left w:val="single" w:sz="4" w:space="0" w:color="BED5EE" w:themeColor="accent3" w:themeTint="99"/>
            </w:tcBorders>
          </w:tcPr>
          <w:p w14:paraId="0C02F21E" w14:textId="77777777" w:rsidR="00AD65EA" w:rsidRPr="00A5505A" w:rsidRDefault="00AD616B" w:rsidP="006002D3">
            <w:pPr>
              <w:rPr>
                <w:lang w:val="fr-FR"/>
              </w:rPr>
            </w:pPr>
            <w:r w:rsidRPr="00A5505A">
              <w:rPr>
                <w:lang w:val="fr-FR"/>
              </w:rPr>
              <w:t>Depuis 1986</w:t>
            </w:r>
          </w:p>
        </w:tc>
      </w:tr>
    </w:tbl>
    <w:p w14:paraId="291C0564" w14:textId="77777777" w:rsidR="00BD22D7" w:rsidRPr="00A5505A" w:rsidRDefault="00BD22D7" w:rsidP="006002D3">
      <w:pPr>
        <w:rPr>
          <w:lang w:val="fr-FR"/>
        </w:rPr>
      </w:pPr>
    </w:p>
    <w:p w14:paraId="3307914A" w14:textId="77777777" w:rsidR="00DC2EE8" w:rsidRPr="00A5505A" w:rsidRDefault="00DC2EE8" w:rsidP="006002D3">
      <w:pPr>
        <w:rPr>
          <w:lang w:val="fr-FR"/>
        </w:rPr>
        <w:sectPr w:rsidR="00DC2EE8" w:rsidRPr="00A5505A" w:rsidSect="00DD42FA">
          <w:headerReference w:type="even" r:id="rId11"/>
          <w:headerReference w:type="default" r:id="rId12"/>
          <w:footerReference w:type="even" r:id="rId13"/>
          <w:footerReference w:type="default" r:id="rId14"/>
          <w:headerReference w:type="first" r:id="rId15"/>
          <w:pgSz w:w="11907" w:h="16840" w:code="9"/>
          <w:pgMar w:top="1418" w:right="1134" w:bottom="567" w:left="1588" w:header="454" w:footer="454" w:gutter="0"/>
          <w:cols w:space="720"/>
          <w:docGrid w:linePitch="299"/>
        </w:sectPr>
      </w:pPr>
    </w:p>
    <w:p w14:paraId="445D940E" w14:textId="77777777" w:rsidR="00AD65EA" w:rsidRPr="00A5505A" w:rsidRDefault="006249D2" w:rsidP="006002D3">
      <w:pPr>
        <w:pStyle w:val="Titre1"/>
        <w:rPr>
          <w:color w:val="auto"/>
          <w:lang w:val="fr-FR"/>
        </w:rPr>
      </w:pPr>
      <w:bookmarkStart w:id="21" w:name="GIZCV0028"/>
      <w:r w:rsidRPr="00A5505A">
        <w:rPr>
          <w:color w:val="auto"/>
          <w:lang w:val="fr-FR"/>
        </w:rPr>
        <w:lastRenderedPageBreak/>
        <w:t xml:space="preserve">Expérience professionnelle </w:t>
      </w:r>
      <w:bookmarkEnd w:id="21"/>
      <w:r w:rsidR="008638A8" w:rsidRPr="00A5505A">
        <w:rPr>
          <w:color w:val="auto"/>
          <w:lang w:val="fr-FR"/>
        </w:rPr>
        <w:t>:</w:t>
      </w:r>
    </w:p>
    <w:tbl>
      <w:tblPr>
        <w:tblStyle w:val="GFACV"/>
        <w:tblW w:w="5000" w:type="pct"/>
        <w:tblLook w:val="0620" w:firstRow="1" w:lastRow="0" w:firstColumn="0" w:lastColumn="0" w:noHBand="1" w:noVBand="1"/>
      </w:tblPr>
      <w:tblGrid>
        <w:gridCol w:w="1212"/>
        <w:gridCol w:w="1190"/>
        <w:gridCol w:w="2171"/>
        <w:gridCol w:w="1795"/>
        <w:gridCol w:w="8420"/>
      </w:tblGrid>
      <w:tr w:rsidR="00A5505A" w:rsidRPr="00A5505A" w14:paraId="40C5EB63" w14:textId="77777777" w:rsidTr="004E2261">
        <w:trPr>
          <w:cnfStyle w:val="100000000000" w:firstRow="1" w:lastRow="0" w:firstColumn="0" w:lastColumn="0" w:oddVBand="0" w:evenVBand="0" w:oddHBand="0" w:evenHBand="0" w:firstRowFirstColumn="0" w:firstRowLastColumn="0" w:lastRowFirstColumn="0" w:lastRowLastColumn="0"/>
          <w:tblHeader/>
        </w:trPr>
        <w:tc>
          <w:tcPr>
            <w:tcW w:w="410" w:type="pct"/>
            <w:tcBorders>
              <w:bottom w:val="single" w:sz="4" w:space="0" w:color="BED5EE" w:themeColor="accent3" w:themeTint="99"/>
            </w:tcBorders>
          </w:tcPr>
          <w:p w14:paraId="5505C490" w14:textId="77777777" w:rsidR="00AD65EA" w:rsidRPr="00A5505A" w:rsidRDefault="006249D2" w:rsidP="006002D3">
            <w:pPr>
              <w:rPr>
                <w:color w:val="auto"/>
                <w:lang w:val="fr-FR"/>
              </w:rPr>
            </w:pPr>
            <w:bookmarkStart w:id="22" w:name="GIZCV0029"/>
            <w:r w:rsidRPr="00A5505A">
              <w:rPr>
                <w:color w:val="auto"/>
                <w:lang w:val="fr-FR"/>
              </w:rPr>
              <w:t>DATE DEBUT – DATE FIN</w:t>
            </w:r>
            <w:bookmarkEnd w:id="22"/>
          </w:p>
        </w:tc>
        <w:tc>
          <w:tcPr>
            <w:tcW w:w="402" w:type="pct"/>
            <w:tcBorders>
              <w:bottom w:val="single" w:sz="4" w:space="0" w:color="BED5EE" w:themeColor="accent3" w:themeTint="99"/>
            </w:tcBorders>
          </w:tcPr>
          <w:p w14:paraId="59529C3B" w14:textId="77777777" w:rsidR="00AD65EA" w:rsidRPr="00A5505A" w:rsidRDefault="006249D2" w:rsidP="006002D3">
            <w:pPr>
              <w:rPr>
                <w:color w:val="auto"/>
                <w:lang w:val="fr-FR"/>
              </w:rPr>
            </w:pPr>
            <w:bookmarkStart w:id="23" w:name="GIZCV0030"/>
            <w:r w:rsidRPr="00A5505A">
              <w:rPr>
                <w:color w:val="auto"/>
                <w:lang w:val="fr-FR"/>
              </w:rPr>
              <w:t>LIEU</w:t>
            </w:r>
            <w:bookmarkEnd w:id="23"/>
          </w:p>
        </w:tc>
        <w:tc>
          <w:tcPr>
            <w:tcW w:w="734" w:type="pct"/>
            <w:tcBorders>
              <w:bottom w:val="single" w:sz="4" w:space="0" w:color="BED5EE" w:themeColor="accent3" w:themeTint="99"/>
            </w:tcBorders>
          </w:tcPr>
          <w:p w14:paraId="51406E0E" w14:textId="77777777" w:rsidR="00AD65EA" w:rsidRPr="00A5505A" w:rsidRDefault="006249D2" w:rsidP="006002D3">
            <w:pPr>
              <w:rPr>
                <w:color w:val="auto"/>
                <w:lang w:val="fr-FR"/>
              </w:rPr>
            </w:pPr>
            <w:bookmarkStart w:id="24" w:name="GIZCV0031"/>
            <w:r w:rsidRPr="00A5505A">
              <w:rPr>
                <w:color w:val="auto"/>
                <w:lang w:val="fr-FR"/>
              </w:rPr>
              <w:t>SOCIETE</w:t>
            </w:r>
            <w:bookmarkEnd w:id="24"/>
          </w:p>
        </w:tc>
        <w:tc>
          <w:tcPr>
            <w:tcW w:w="607" w:type="pct"/>
            <w:tcBorders>
              <w:bottom w:val="single" w:sz="4" w:space="0" w:color="BED5EE" w:themeColor="accent3" w:themeTint="99"/>
            </w:tcBorders>
          </w:tcPr>
          <w:p w14:paraId="2FCAFB22" w14:textId="77777777" w:rsidR="00AD65EA" w:rsidRPr="00A5505A" w:rsidRDefault="006249D2" w:rsidP="006002D3">
            <w:pPr>
              <w:rPr>
                <w:color w:val="auto"/>
                <w:lang w:val="fr-FR"/>
              </w:rPr>
            </w:pPr>
            <w:bookmarkStart w:id="25" w:name="GIZCV0032"/>
            <w:r w:rsidRPr="00A5505A">
              <w:rPr>
                <w:color w:val="auto"/>
                <w:lang w:val="fr-FR"/>
              </w:rPr>
              <w:t>POSITION</w:t>
            </w:r>
            <w:bookmarkEnd w:id="25"/>
          </w:p>
        </w:tc>
        <w:tc>
          <w:tcPr>
            <w:tcW w:w="2847" w:type="pct"/>
            <w:tcBorders>
              <w:bottom w:val="single" w:sz="4" w:space="0" w:color="BED5EE" w:themeColor="accent3" w:themeTint="99"/>
            </w:tcBorders>
          </w:tcPr>
          <w:p w14:paraId="19111E59" w14:textId="77777777" w:rsidR="00AD65EA" w:rsidRPr="00A5505A" w:rsidRDefault="006249D2" w:rsidP="006002D3">
            <w:pPr>
              <w:rPr>
                <w:color w:val="auto"/>
                <w:lang w:val="fr-FR"/>
              </w:rPr>
            </w:pPr>
            <w:bookmarkStart w:id="26" w:name="GIZCV0033"/>
            <w:r w:rsidRPr="00A5505A">
              <w:rPr>
                <w:color w:val="auto"/>
                <w:lang w:val="fr-FR"/>
              </w:rPr>
              <w:t>DESCRIPTION</w:t>
            </w:r>
            <w:bookmarkEnd w:id="26"/>
          </w:p>
        </w:tc>
      </w:tr>
      <w:tr w:rsidR="00615891" w:rsidRPr="00A5505A" w14:paraId="770DBD98" w14:textId="77777777" w:rsidTr="004E2261">
        <w:trPr>
          <w:cnfStyle w:val="100000000000" w:firstRow="1" w:lastRow="0" w:firstColumn="0" w:lastColumn="0" w:oddVBand="0" w:evenVBand="0" w:oddHBand="0" w:evenHBand="0" w:firstRowFirstColumn="0" w:firstRowLastColumn="0" w:lastRowFirstColumn="0" w:lastRowLastColumn="0"/>
          <w:tblHeader/>
        </w:trPr>
        <w:tc>
          <w:tcPr>
            <w:tcW w:w="410" w:type="pct"/>
            <w:tcBorders>
              <w:bottom w:val="single" w:sz="4" w:space="0" w:color="BED5EE" w:themeColor="accent3" w:themeTint="99"/>
            </w:tcBorders>
          </w:tcPr>
          <w:p w14:paraId="408EC602" w14:textId="77777777" w:rsidR="00615891" w:rsidRPr="00A5505A" w:rsidRDefault="00615891" w:rsidP="006002D3">
            <w:pPr>
              <w:rPr>
                <w:lang w:val="fr-FR"/>
              </w:rPr>
            </w:pPr>
          </w:p>
        </w:tc>
        <w:tc>
          <w:tcPr>
            <w:tcW w:w="402" w:type="pct"/>
            <w:tcBorders>
              <w:bottom w:val="single" w:sz="4" w:space="0" w:color="BED5EE" w:themeColor="accent3" w:themeTint="99"/>
            </w:tcBorders>
          </w:tcPr>
          <w:p w14:paraId="404F1A8F" w14:textId="77777777" w:rsidR="00615891" w:rsidRPr="00A5505A" w:rsidRDefault="00615891" w:rsidP="006002D3">
            <w:pPr>
              <w:rPr>
                <w:lang w:val="fr-FR"/>
              </w:rPr>
            </w:pPr>
          </w:p>
        </w:tc>
        <w:tc>
          <w:tcPr>
            <w:tcW w:w="734" w:type="pct"/>
            <w:tcBorders>
              <w:bottom w:val="single" w:sz="4" w:space="0" w:color="BED5EE" w:themeColor="accent3" w:themeTint="99"/>
            </w:tcBorders>
          </w:tcPr>
          <w:p w14:paraId="35BAC601" w14:textId="77777777" w:rsidR="00615891" w:rsidRPr="00A5505A" w:rsidRDefault="00615891" w:rsidP="006002D3">
            <w:pPr>
              <w:rPr>
                <w:lang w:val="fr-FR"/>
              </w:rPr>
            </w:pPr>
          </w:p>
        </w:tc>
        <w:tc>
          <w:tcPr>
            <w:tcW w:w="607" w:type="pct"/>
            <w:tcBorders>
              <w:bottom w:val="single" w:sz="4" w:space="0" w:color="BED5EE" w:themeColor="accent3" w:themeTint="99"/>
            </w:tcBorders>
          </w:tcPr>
          <w:p w14:paraId="594AD6F9" w14:textId="77777777" w:rsidR="00615891" w:rsidRPr="00A5505A" w:rsidRDefault="00615891" w:rsidP="006002D3">
            <w:pPr>
              <w:rPr>
                <w:lang w:val="fr-FR"/>
              </w:rPr>
            </w:pPr>
          </w:p>
        </w:tc>
        <w:tc>
          <w:tcPr>
            <w:tcW w:w="2847" w:type="pct"/>
            <w:tcBorders>
              <w:bottom w:val="single" w:sz="4" w:space="0" w:color="BED5EE" w:themeColor="accent3" w:themeTint="99"/>
            </w:tcBorders>
          </w:tcPr>
          <w:p w14:paraId="2725FAA8" w14:textId="77777777" w:rsidR="00615891" w:rsidRPr="00A5505A" w:rsidRDefault="00615891" w:rsidP="006002D3">
            <w:pPr>
              <w:rPr>
                <w:lang w:val="fr-FR"/>
              </w:rPr>
            </w:pPr>
          </w:p>
        </w:tc>
      </w:tr>
      <w:tr w:rsidR="00AD319E" w:rsidRPr="00A5505A" w14:paraId="0B0702D9" w14:textId="77777777" w:rsidTr="004E2261">
        <w:tc>
          <w:tcPr>
            <w:tcW w:w="410" w:type="pct"/>
            <w:tcBorders>
              <w:top w:val="single" w:sz="4" w:space="0" w:color="BED5EE" w:themeColor="accent3" w:themeTint="99"/>
              <w:right w:val="single" w:sz="4" w:space="0" w:color="BED5EE" w:themeColor="accent3" w:themeTint="99"/>
            </w:tcBorders>
          </w:tcPr>
          <w:p w14:paraId="2FFE65A1" w14:textId="062E357E" w:rsidR="00AD319E" w:rsidRDefault="003258B8" w:rsidP="00D37F09">
            <w:pPr>
              <w:rPr>
                <w:lang w:val="fr-FR"/>
              </w:rPr>
            </w:pPr>
            <w:r>
              <w:rPr>
                <w:lang w:val="fr-FR"/>
              </w:rPr>
              <w:t>Mars</w:t>
            </w:r>
            <w:r w:rsidR="00AD319E">
              <w:rPr>
                <w:lang w:val="fr-FR"/>
              </w:rPr>
              <w:t>-2024</w:t>
            </w:r>
          </w:p>
          <w:p w14:paraId="66AE0376" w14:textId="56C38660" w:rsidR="00AD319E" w:rsidRDefault="00AD319E" w:rsidP="003258B8">
            <w:pPr>
              <w:rPr>
                <w:lang w:val="fr-FR"/>
              </w:rPr>
            </w:pPr>
            <w:r>
              <w:rPr>
                <w:lang w:val="fr-FR"/>
              </w:rPr>
              <w:t>0</w:t>
            </w:r>
            <w:r w:rsidR="003258B8">
              <w:rPr>
                <w:lang w:val="fr-FR"/>
              </w:rPr>
              <w:t>4</w:t>
            </w:r>
            <w:r>
              <w:rPr>
                <w:lang w:val="fr-FR"/>
              </w:rPr>
              <w:t xml:space="preserve"> jrs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3CC7A780" w14:textId="234DD894" w:rsidR="00AD319E" w:rsidRDefault="003258B8" w:rsidP="00F758DD">
            <w:pPr>
              <w:rPr>
                <w:lang w:val="fr-FR"/>
              </w:rPr>
            </w:pPr>
            <w:r>
              <w:rPr>
                <w:lang w:val="fr-FR"/>
              </w:rPr>
              <w:t>Oran</w:t>
            </w:r>
            <w:r w:rsidR="00AD319E">
              <w:rPr>
                <w:lang w:val="fr-FR"/>
              </w:rPr>
              <w:t xml:space="preserve"> </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5271A6FA" w14:textId="18E80F53" w:rsidR="00AD319E" w:rsidRDefault="003258B8" w:rsidP="00FA16A3">
            <w:pPr>
              <w:rPr>
                <w:lang w:val="fr-FR"/>
              </w:rPr>
            </w:pPr>
            <w:proofErr w:type="spellStart"/>
            <w:r>
              <w:rPr>
                <w:lang w:val="fr-FR"/>
              </w:rPr>
              <w:t>Mobilis</w:t>
            </w:r>
            <w:proofErr w:type="spellEnd"/>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6D1F979D" w14:textId="19A0967B" w:rsidR="00AD319E" w:rsidRDefault="00AD319E" w:rsidP="00F758DD">
            <w:pPr>
              <w:rPr>
                <w:lang w:val="fr-FR"/>
              </w:rPr>
            </w:pPr>
            <w:r>
              <w:rPr>
                <w:lang w:val="fr-FR"/>
              </w:rPr>
              <w:t>Expert-Formateur</w:t>
            </w:r>
            <w:r w:rsidR="003258B8">
              <w:rPr>
                <w:lang w:val="fr-FR"/>
              </w:rPr>
              <w:t xml:space="preserve"> en Marketing </w:t>
            </w:r>
          </w:p>
        </w:tc>
        <w:tc>
          <w:tcPr>
            <w:tcW w:w="2847" w:type="pct"/>
            <w:tcBorders>
              <w:top w:val="single" w:sz="4" w:space="0" w:color="BED5EE" w:themeColor="accent3" w:themeTint="99"/>
              <w:left w:val="single" w:sz="4" w:space="0" w:color="BED5EE" w:themeColor="accent3" w:themeTint="99"/>
            </w:tcBorders>
          </w:tcPr>
          <w:p w14:paraId="70085738" w14:textId="54ED938E" w:rsidR="00AD319E" w:rsidRDefault="00AD319E" w:rsidP="003258B8">
            <w:pPr>
              <w:pStyle w:val="Paragraphedeliste"/>
              <w:numPr>
                <w:ilvl w:val="0"/>
                <w:numId w:val="25"/>
              </w:numPr>
              <w:ind w:left="219" w:hanging="219"/>
              <w:rPr>
                <w:lang w:val="fr-FR"/>
              </w:rPr>
            </w:pPr>
            <w:r>
              <w:rPr>
                <w:lang w:val="fr-FR"/>
              </w:rPr>
              <w:t>Animation d’un atelier de formation au profit des</w:t>
            </w:r>
            <w:r w:rsidR="003258B8">
              <w:rPr>
                <w:lang w:val="fr-FR"/>
              </w:rPr>
              <w:t xml:space="preserve"> Directeurs d’agences MOBILIS.</w:t>
            </w:r>
            <w:r>
              <w:rPr>
                <w:lang w:val="fr-FR"/>
              </w:rPr>
              <w:t xml:space="preserve"> </w:t>
            </w:r>
            <w:r w:rsidR="003258B8">
              <w:rPr>
                <w:lang w:val="fr-FR"/>
              </w:rPr>
              <w:t>Thématique : gestion des ventes, suivi et évaluation</w:t>
            </w:r>
          </w:p>
        </w:tc>
      </w:tr>
      <w:tr w:rsidR="003258B8" w:rsidRPr="00A5505A" w14:paraId="50DDABBF" w14:textId="77777777" w:rsidTr="004E2261">
        <w:tc>
          <w:tcPr>
            <w:tcW w:w="410" w:type="pct"/>
            <w:tcBorders>
              <w:top w:val="single" w:sz="4" w:space="0" w:color="BED5EE" w:themeColor="accent3" w:themeTint="99"/>
              <w:right w:val="single" w:sz="4" w:space="0" w:color="BED5EE" w:themeColor="accent3" w:themeTint="99"/>
            </w:tcBorders>
          </w:tcPr>
          <w:p w14:paraId="00D1A98A" w14:textId="77777777" w:rsidR="003258B8" w:rsidRDefault="003258B8" w:rsidP="001159B1">
            <w:pPr>
              <w:rPr>
                <w:lang w:val="fr-FR"/>
              </w:rPr>
            </w:pPr>
            <w:r>
              <w:rPr>
                <w:lang w:val="fr-FR"/>
              </w:rPr>
              <w:t>Fév-2024</w:t>
            </w:r>
          </w:p>
          <w:p w14:paraId="7D05BEA9" w14:textId="024F5EAF" w:rsidR="003258B8" w:rsidRDefault="003258B8" w:rsidP="00D37F09">
            <w:pPr>
              <w:rPr>
                <w:lang w:val="fr-FR"/>
              </w:rPr>
            </w:pPr>
            <w:r>
              <w:rPr>
                <w:lang w:val="fr-FR"/>
              </w:rPr>
              <w:t>04</w:t>
            </w:r>
            <w:r>
              <w:rPr>
                <w:lang w:val="fr-FR"/>
              </w:rPr>
              <w:t xml:space="preserve"> jrs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60705207" w14:textId="069C4D99" w:rsidR="003258B8" w:rsidRDefault="003258B8" w:rsidP="00F758DD">
            <w:pPr>
              <w:rPr>
                <w:lang w:val="fr-FR"/>
              </w:rPr>
            </w:pPr>
            <w:r>
              <w:rPr>
                <w:lang w:val="fr-FR"/>
              </w:rPr>
              <w:t>Chlef</w:t>
            </w:r>
            <w:bookmarkStart w:id="27" w:name="_GoBack"/>
            <w:bookmarkEnd w:id="27"/>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5007C177" w14:textId="0EE7A39D" w:rsidR="003258B8" w:rsidRDefault="003258B8" w:rsidP="00FA16A3">
            <w:pPr>
              <w:rPr>
                <w:lang w:val="fr-FR"/>
              </w:rPr>
            </w:pPr>
            <w:proofErr w:type="spellStart"/>
            <w:r>
              <w:rPr>
                <w:lang w:val="fr-FR"/>
              </w:rPr>
              <w:t>Mobilis</w:t>
            </w:r>
            <w:proofErr w:type="spellEnd"/>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5495D3C9" w14:textId="677C79D3" w:rsidR="003258B8" w:rsidRDefault="003258B8" w:rsidP="00F758DD">
            <w:pPr>
              <w:rPr>
                <w:lang w:val="fr-FR"/>
              </w:rPr>
            </w:pPr>
            <w:r>
              <w:rPr>
                <w:lang w:val="fr-FR"/>
              </w:rPr>
              <w:t xml:space="preserve">Expert-Formateur en Marketing </w:t>
            </w:r>
          </w:p>
        </w:tc>
        <w:tc>
          <w:tcPr>
            <w:tcW w:w="2847" w:type="pct"/>
            <w:tcBorders>
              <w:top w:val="single" w:sz="4" w:space="0" w:color="BED5EE" w:themeColor="accent3" w:themeTint="99"/>
              <w:left w:val="single" w:sz="4" w:space="0" w:color="BED5EE" w:themeColor="accent3" w:themeTint="99"/>
            </w:tcBorders>
          </w:tcPr>
          <w:p w14:paraId="12EAB2E5" w14:textId="2D5A91E8" w:rsidR="003258B8" w:rsidRDefault="003258B8" w:rsidP="00100DE8">
            <w:pPr>
              <w:pStyle w:val="Paragraphedeliste"/>
              <w:numPr>
                <w:ilvl w:val="0"/>
                <w:numId w:val="25"/>
              </w:numPr>
              <w:ind w:left="219" w:hanging="219"/>
              <w:rPr>
                <w:lang w:val="fr-FR"/>
              </w:rPr>
            </w:pPr>
            <w:r>
              <w:rPr>
                <w:lang w:val="fr-FR"/>
              </w:rPr>
              <w:t>Animation d’un atelier de formation au profit des Directeurs d’agences MOBILIS. Thématique : gestion des ventes, suivi et évaluation</w:t>
            </w:r>
          </w:p>
        </w:tc>
      </w:tr>
      <w:tr w:rsidR="003258B8" w:rsidRPr="00A5505A" w14:paraId="02DBC122" w14:textId="77777777" w:rsidTr="004E2261">
        <w:tc>
          <w:tcPr>
            <w:tcW w:w="410" w:type="pct"/>
            <w:tcBorders>
              <w:top w:val="single" w:sz="4" w:space="0" w:color="BED5EE" w:themeColor="accent3" w:themeTint="99"/>
              <w:right w:val="single" w:sz="4" w:space="0" w:color="BED5EE" w:themeColor="accent3" w:themeTint="99"/>
            </w:tcBorders>
          </w:tcPr>
          <w:p w14:paraId="5DABB3DD" w14:textId="77777777" w:rsidR="003258B8" w:rsidRDefault="003258B8" w:rsidP="001159B1">
            <w:pPr>
              <w:rPr>
                <w:lang w:val="fr-FR"/>
              </w:rPr>
            </w:pPr>
            <w:r>
              <w:rPr>
                <w:lang w:val="fr-FR"/>
              </w:rPr>
              <w:t>Fév-2024</w:t>
            </w:r>
          </w:p>
          <w:p w14:paraId="796C92BC" w14:textId="1F200592" w:rsidR="003258B8" w:rsidRDefault="003258B8" w:rsidP="001159B1">
            <w:pPr>
              <w:rPr>
                <w:lang w:val="fr-FR"/>
              </w:rPr>
            </w:pPr>
            <w:r>
              <w:rPr>
                <w:lang w:val="fr-FR"/>
              </w:rPr>
              <w:t>08 jrs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554624F7" w14:textId="2A82752D" w:rsidR="003258B8" w:rsidRDefault="003258B8" w:rsidP="00F758DD">
            <w:pPr>
              <w:rPr>
                <w:lang w:val="fr-FR"/>
              </w:rPr>
            </w:pPr>
            <w:r>
              <w:rPr>
                <w:lang w:val="fr-FR"/>
              </w:rPr>
              <w:t xml:space="preserve">Alger </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7F04FC81" w14:textId="69D60F98" w:rsidR="003258B8" w:rsidRDefault="003258B8" w:rsidP="00FA16A3">
            <w:pPr>
              <w:rPr>
                <w:lang w:val="fr-FR"/>
              </w:rPr>
            </w:pPr>
            <w:r>
              <w:rPr>
                <w:lang w:val="fr-FR"/>
              </w:rPr>
              <w:t>Association des femmes en économie verte -Alger</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7D57ECD3" w14:textId="542128AA" w:rsidR="003258B8" w:rsidRDefault="003258B8" w:rsidP="00F758DD">
            <w:pPr>
              <w:rPr>
                <w:lang w:val="fr-FR"/>
              </w:rPr>
            </w:pPr>
            <w:r>
              <w:rPr>
                <w:lang w:val="fr-FR"/>
              </w:rPr>
              <w:t>Expert-Formateur</w:t>
            </w:r>
          </w:p>
        </w:tc>
        <w:tc>
          <w:tcPr>
            <w:tcW w:w="2847" w:type="pct"/>
            <w:tcBorders>
              <w:top w:val="single" w:sz="4" w:space="0" w:color="BED5EE" w:themeColor="accent3" w:themeTint="99"/>
              <w:left w:val="single" w:sz="4" w:space="0" w:color="BED5EE" w:themeColor="accent3" w:themeTint="99"/>
            </w:tcBorders>
          </w:tcPr>
          <w:p w14:paraId="3125668B" w14:textId="1721D18F" w:rsidR="003258B8" w:rsidRDefault="003258B8" w:rsidP="00100DE8">
            <w:pPr>
              <w:pStyle w:val="Paragraphedeliste"/>
              <w:numPr>
                <w:ilvl w:val="0"/>
                <w:numId w:val="25"/>
              </w:numPr>
              <w:ind w:left="219" w:hanging="219"/>
              <w:rPr>
                <w:lang w:val="fr-FR"/>
              </w:rPr>
            </w:pPr>
            <w:r>
              <w:rPr>
                <w:lang w:val="fr-FR"/>
              </w:rPr>
              <w:t xml:space="preserve">Animation d’un atelier de formation au profit des jeunes sur la création de micro-entreprise et startup verte et la promotion de leurs produits et services </w:t>
            </w:r>
          </w:p>
        </w:tc>
      </w:tr>
      <w:tr w:rsidR="003258B8" w:rsidRPr="00AD319E" w14:paraId="4491DA11" w14:textId="77777777" w:rsidTr="004E2261">
        <w:tc>
          <w:tcPr>
            <w:tcW w:w="410" w:type="pct"/>
            <w:tcBorders>
              <w:top w:val="single" w:sz="4" w:space="0" w:color="BED5EE" w:themeColor="accent3" w:themeTint="99"/>
              <w:right w:val="single" w:sz="4" w:space="0" w:color="BED5EE" w:themeColor="accent3" w:themeTint="99"/>
            </w:tcBorders>
          </w:tcPr>
          <w:p w14:paraId="05AC75F3" w14:textId="77777777" w:rsidR="003258B8" w:rsidRDefault="003258B8" w:rsidP="00D37F09">
            <w:pPr>
              <w:rPr>
                <w:lang w:val="fr-FR"/>
              </w:rPr>
            </w:pPr>
            <w:r>
              <w:rPr>
                <w:lang w:val="fr-FR"/>
              </w:rPr>
              <w:t>déc-2023</w:t>
            </w:r>
          </w:p>
          <w:p w14:paraId="17173FAD" w14:textId="443591DE" w:rsidR="003258B8" w:rsidRDefault="003258B8" w:rsidP="00640532">
            <w:pPr>
              <w:rPr>
                <w:lang w:val="fr-FR"/>
              </w:rPr>
            </w:pPr>
            <w:r>
              <w:rPr>
                <w:lang w:val="fr-FR"/>
              </w:rPr>
              <w:t>05 jrs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71F29AFF" w14:textId="5629BA07" w:rsidR="003258B8" w:rsidRDefault="003258B8" w:rsidP="00F758DD">
            <w:pPr>
              <w:rPr>
                <w:lang w:val="fr-FR"/>
              </w:rPr>
            </w:pPr>
            <w:r>
              <w:rPr>
                <w:lang w:val="fr-FR"/>
              </w:rPr>
              <w:t xml:space="preserve">Alger </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03312FF6" w14:textId="19D28A38" w:rsidR="003258B8" w:rsidRDefault="003258B8" w:rsidP="00FA16A3">
            <w:pPr>
              <w:rPr>
                <w:lang w:val="fr-FR"/>
              </w:rPr>
            </w:pPr>
            <w:r>
              <w:rPr>
                <w:lang w:val="fr-FR"/>
              </w:rPr>
              <w:t>Chambre de l’artisanat et des métiers -Alger</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1109A57F" w14:textId="3D0D3A7F" w:rsidR="003258B8" w:rsidRDefault="003258B8" w:rsidP="00F758DD">
            <w:pPr>
              <w:rPr>
                <w:lang w:val="fr-FR"/>
              </w:rPr>
            </w:pPr>
            <w:r>
              <w:rPr>
                <w:lang w:val="fr-FR"/>
              </w:rPr>
              <w:t>Expert-Formateur</w:t>
            </w:r>
          </w:p>
        </w:tc>
        <w:tc>
          <w:tcPr>
            <w:tcW w:w="2847" w:type="pct"/>
            <w:tcBorders>
              <w:top w:val="single" w:sz="4" w:space="0" w:color="BED5EE" w:themeColor="accent3" w:themeTint="99"/>
              <w:left w:val="single" w:sz="4" w:space="0" w:color="BED5EE" w:themeColor="accent3" w:themeTint="99"/>
            </w:tcBorders>
          </w:tcPr>
          <w:p w14:paraId="3A1EA44C" w14:textId="3F89DDCC" w:rsidR="003258B8" w:rsidRDefault="003258B8" w:rsidP="00AD319E">
            <w:pPr>
              <w:pStyle w:val="Paragraphedeliste"/>
              <w:numPr>
                <w:ilvl w:val="0"/>
                <w:numId w:val="25"/>
              </w:numPr>
              <w:ind w:left="219" w:hanging="219"/>
              <w:rPr>
                <w:lang w:val="fr-FR"/>
              </w:rPr>
            </w:pPr>
            <w:r>
              <w:rPr>
                <w:lang w:val="fr-FR"/>
              </w:rPr>
              <w:t xml:space="preserve">Animation d’un atelier de formation au profit des artisans sur la création de micro-entreprise et la promotion des produits de l’artisanat </w:t>
            </w:r>
          </w:p>
        </w:tc>
      </w:tr>
      <w:tr w:rsidR="003258B8" w:rsidRPr="00A5505A" w14:paraId="4FD762B5" w14:textId="77777777" w:rsidTr="004E2261">
        <w:tc>
          <w:tcPr>
            <w:tcW w:w="410" w:type="pct"/>
            <w:tcBorders>
              <w:top w:val="single" w:sz="4" w:space="0" w:color="BED5EE" w:themeColor="accent3" w:themeTint="99"/>
              <w:right w:val="single" w:sz="4" w:space="0" w:color="BED5EE" w:themeColor="accent3" w:themeTint="99"/>
            </w:tcBorders>
          </w:tcPr>
          <w:p w14:paraId="65C70363" w14:textId="5D229E04" w:rsidR="003258B8" w:rsidRDefault="003258B8" w:rsidP="00640532">
            <w:pPr>
              <w:rPr>
                <w:lang w:val="fr-FR"/>
              </w:rPr>
            </w:pPr>
            <w:r>
              <w:rPr>
                <w:lang w:val="fr-FR"/>
              </w:rPr>
              <w:t xml:space="preserve">Déc-2023 </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1ED9CC0D" w14:textId="1414D5A0" w:rsidR="003258B8" w:rsidRDefault="003258B8" w:rsidP="00F758DD">
            <w:pPr>
              <w:rPr>
                <w:lang w:val="fr-FR"/>
              </w:rPr>
            </w:pPr>
            <w:r>
              <w:rPr>
                <w:lang w:val="fr-FR"/>
              </w:rPr>
              <w:t>Alger</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2475D575" w14:textId="540B3D7B" w:rsidR="003258B8" w:rsidRDefault="003258B8" w:rsidP="00FA16A3">
            <w:pPr>
              <w:rPr>
                <w:lang w:val="fr-FR"/>
              </w:rPr>
            </w:pPr>
            <w:r>
              <w:rPr>
                <w:lang w:val="fr-FR"/>
              </w:rPr>
              <w:t>Association des femmes en économie verte-AFEV</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578AAEF6" w14:textId="4E426CBA" w:rsidR="003258B8" w:rsidRDefault="003258B8" w:rsidP="00F758DD">
            <w:pPr>
              <w:rPr>
                <w:lang w:val="fr-FR"/>
              </w:rPr>
            </w:pPr>
            <w:r>
              <w:rPr>
                <w:lang w:val="fr-FR"/>
              </w:rPr>
              <w:t>Formateur</w:t>
            </w:r>
          </w:p>
        </w:tc>
        <w:tc>
          <w:tcPr>
            <w:tcW w:w="2847" w:type="pct"/>
            <w:tcBorders>
              <w:top w:val="single" w:sz="4" w:space="0" w:color="BED5EE" w:themeColor="accent3" w:themeTint="99"/>
              <w:left w:val="single" w:sz="4" w:space="0" w:color="BED5EE" w:themeColor="accent3" w:themeTint="99"/>
            </w:tcBorders>
          </w:tcPr>
          <w:p w14:paraId="7E66FBD0" w14:textId="7A6B5872" w:rsidR="003258B8" w:rsidRDefault="003258B8" w:rsidP="00100DE8">
            <w:pPr>
              <w:pStyle w:val="Paragraphedeliste"/>
              <w:numPr>
                <w:ilvl w:val="0"/>
                <w:numId w:val="25"/>
              </w:numPr>
              <w:ind w:left="219" w:hanging="219"/>
              <w:rPr>
                <w:lang w:val="fr-FR"/>
              </w:rPr>
            </w:pPr>
            <w:r>
              <w:rPr>
                <w:lang w:val="fr-FR"/>
              </w:rPr>
              <w:t>Conception et animation d’une formation au profit de 15 femmes sur l’innovation verte</w:t>
            </w:r>
          </w:p>
        </w:tc>
      </w:tr>
      <w:tr w:rsidR="003258B8" w:rsidRPr="00A5505A" w14:paraId="3E21D267" w14:textId="77777777" w:rsidTr="004E2261">
        <w:tc>
          <w:tcPr>
            <w:tcW w:w="410" w:type="pct"/>
            <w:tcBorders>
              <w:top w:val="single" w:sz="4" w:space="0" w:color="BED5EE" w:themeColor="accent3" w:themeTint="99"/>
              <w:right w:val="single" w:sz="4" w:space="0" w:color="BED5EE" w:themeColor="accent3" w:themeTint="99"/>
            </w:tcBorders>
          </w:tcPr>
          <w:p w14:paraId="3C956692" w14:textId="77777777" w:rsidR="003258B8" w:rsidRDefault="003258B8" w:rsidP="00F23953">
            <w:pPr>
              <w:rPr>
                <w:lang w:val="fr-FR"/>
              </w:rPr>
            </w:pPr>
            <w:r>
              <w:rPr>
                <w:lang w:val="fr-FR"/>
              </w:rPr>
              <w:t>Nov-2023</w:t>
            </w:r>
          </w:p>
          <w:p w14:paraId="7800BC68" w14:textId="4A8CBC11" w:rsidR="003258B8" w:rsidRDefault="003258B8" w:rsidP="004A36B0">
            <w:pPr>
              <w:rPr>
                <w:lang w:val="fr-FR"/>
              </w:rPr>
            </w:pPr>
            <w:r>
              <w:rPr>
                <w:lang w:val="fr-FR"/>
              </w:rPr>
              <w:t>04 jrs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4F48D864" w14:textId="6A82A73A" w:rsidR="003258B8" w:rsidRDefault="003258B8" w:rsidP="00F758DD">
            <w:pPr>
              <w:rPr>
                <w:lang w:val="fr-FR"/>
              </w:rPr>
            </w:pPr>
            <w:r>
              <w:rPr>
                <w:lang w:val="fr-FR"/>
              </w:rPr>
              <w:t xml:space="preserve">Alger </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38A262D9" w14:textId="5946F94A" w:rsidR="003258B8" w:rsidRDefault="003258B8" w:rsidP="00FA16A3">
            <w:pPr>
              <w:rPr>
                <w:lang w:val="fr-FR"/>
              </w:rPr>
            </w:pPr>
            <w:r>
              <w:rPr>
                <w:lang w:val="fr-FR"/>
              </w:rPr>
              <w:t>Ecole supérieur algérienne des affaires (ESSA)</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48B6F599" w14:textId="48D21BCE" w:rsidR="003258B8" w:rsidRDefault="003258B8" w:rsidP="00F758DD">
            <w:pPr>
              <w:rPr>
                <w:lang w:val="fr-FR"/>
              </w:rPr>
            </w:pPr>
            <w:r>
              <w:rPr>
                <w:lang w:val="fr-FR"/>
              </w:rPr>
              <w:t>Expert-Formateur</w:t>
            </w:r>
          </w:p>
        </w:tc>
        <w:tc>
          <w:tcPr>
            <w:tcW w:w="2847" w:type="pct"/>
            <w:tcBorders>
              <w:top w:val="single" w:sz="4" w:space="0" w:color="BED5EE" w:themeColor="accent3" w:themeTint="99"/>
              <w:left w:val="single" w:sz="4" w:space="0" w:color="BED5EE" w:themeColor="accent3" w:themeTint="99"/>
            </w:tcBorders>
          </w:tcPr>
          <w:p w14:paraId="2DF8D576" w14:textId="693E727F" w:rsidR="003258B8" w:rsidRDefault="003258B8" w:rsidP="00615891">
            <w:pPr>
              <w:pStyle w:val="Paragraphedeliste"/>
              <w:numPr>
                <w:ilvl w:val="0"/>
                <w:numId w:val="25"/>
              </w:numPr>
              <w:ind w:left="219" w:hanging="219"/>
              <w:rPr>
                <w:lang w:val="fr-FR"/>
              </w:rPr>
            </w:pPr>
            <w:r>
              <w:rPr>
                <w:lang w:val="fr-FR"/>
              </w:rPr>
              <w:t>Animation d’un atelier de formation au profit des cadres supérieurs du Ministère du Commerce sur l’accès des produits et services Algériens aux marchés internationaux</w:t>
            </w:r>
          </w:p>
        </w:tc>
      </w:tr>
      <w:tr w:rsidR="003258B8" w:rsidRPr="00A5505A" w14:paraId="7CC4FE84" w14:textId="77777777" w:rsidTr="004E2261">
        <w:tc>
          <w:tcPr>
            <w:tcW w:w="410" w:type="pct"/>
            <w:tcBorders>
              <w:top w:val="single" w:sz="4" w:space="0" w:color="BED5EE" w:themeColor="accent3" w:themeTint="99"/>
              <w:right w:val="single" w:sz="4" w:space="0" w:color="BED5EE" w:themeColor="accent3" w:themeTint="99"/>
            </w:tcBorders>
          </w:tcPr>
          <w:p w14:paraId="64E93C71" w14:textId="77777777" w:rsidR="003258B8" w:rsidRDefault="003258B8" w:rsidP="00640532">
            <w:pPr>
              <w:rPr>
                <w:lang w:val="fr-FR"/>
              </w:rPr>
            </w:pPr>
            <w:r>
              <w:rPr>
                <w:lang w:val="fr-FR"/>
              </w:rPr>
              <w:t>Août-2023</w:t>
            </w:r>
          </w:p>
          <w:p w14:paraId="1B060C7B" w14:textId="62C0B99A" w:rsidR="003258B8" w:rsidRDefault="003258B8" w:rsidP="004A36B0">
            <w:pPr>
              <w:rPr>
                <w:lang w:val="fr-FR"/>
              </w:rPr>
            </w:pPr>
            <w:r>
              <w:rPr>
                <w:lang w:val="fr-FR"/>
              </w:rPr>
              <w:t>02 jrs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52198966" w14:textId="169D4122" w:rsidR="003258B8" w:rsidRDefault="003258B8" w:rsidP="00F758DD">
            <w:pPr>
              <w:rPr>
                <w:lang w:val="fr-FR"/>
              </w:rPr>
            </w:pPr>
            <w:r>
              <w:rPr>
                <w:lang w:val="fr-FR"/>
              </w:rPr>
              <w:t xml:space="preserve">Alger </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38B8E92B" w14:textId="29D87651" w:rsidR="003258B8" w:rsidRDefault="003258B8" w:rsidP="004E2261">
            <w:pPr>
              <w:rPr>
                <w:lang w:val="fr-FR"/>
              </w:rPr>
            </w:pPr>
            <w:r>
              <w:rPr>
                <w:lang w:val="fr-FR"/>
              </w:rPr>
              <w:t>Association des femmes en économie verte-AFEV</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28D5EBAB" w14:textId="703FC768" w:rsidR="003258B8" w:rsidRDefault="003258B8" w:rsidP="00F758DD">
            <w:pPr>
              <w:rPr>
                <w:lang w:val="fr-FR"/>
              </w:rPr>
            </w:pPr>
            <w:r>
              <w:rPr>
                <w:lang w:val="fr-FR"/>
              </w:rPr>
              <w:t>Formateur</w:t>
            </w:r>
          </w:p>
        </w:tc>
        <w:tc>
          <w:tcPr>
            <w:tcW w:w="2847" w:type="pct"/>
            <w:tcBorders>
              <w:top w:val="single" w:sz="4" w:space="0" w:color="BED5EE" w:themeColor="accent3" w:themeTint="99"/>
              <w:left w:val="single" w:sz="4" w:space="0" w:color="BED5EE" w:themeColor="accent3" w:themeTint="99"/>
            </w:tcBorders>
          </w:tcPr>
          <w:p w14:paraId="31BEB8D1" w14:textId="7E10BF78" w:rsidR="003258B8" w:rsidRDefault="003258B8" w:rsidP="00A34869">
            <w:pPr>
              <w:pStyle w:val="Paragraphedeliste"/>
              <w:numPr>
                <w:ilvl w:val="0"/>
                <w:numId w:val="25"/>
              </w:numPr>
              <w:ind w:left="219" w:hanging="219"/>
              <w:rPr>
                <w:lang w:val="fr-FR"/>
              </w:rPr>
            </w:pPr>
            <w:r>
              <w:rPr>
                <w:lang w:val="fr-FR"/>
              </w:rPr>
              <w:t xml:space="preserve">Animation d’un atelier de formation au profit de 20 étudiants sur </w:t>
            </w:r>
            <w:r w:rsidRPr="00F002FD">
              <w:rPr>
                <w:b/>
                <w:lang w:val="fr-FR"/>
              </w:rPr>
              <w:t xml:space="preserve">les compétences </w:t>
            </w:r>
            <w:r>
              <w:rPr>
                <w:b/>
                <w:lang w:val="fr-FR"/>
              </w:rPr>
              <w:t xml:space="preserve">entrepreneuriales </w:t>
            </w:r>
            <w:r w:rsidRPr="00F002FD">
              <w:rPr>
                <w:b/>
                <w:lang w:val="fr-FR"/>
              </w:rPr>
              <w:t>vertes</w:t>
            </w:r>
            <w:r>
              <w:rPr>
                <w:lang w:val="fr-FR"/>
              </w:rPr>
              <w:t xml:space="preserve"> (célébration de la journée mondiale de la jeunesse)</w:t>
            </w:r>
          </w:p>
        </w:tc>
      </w:tr>
      <w:tr w:rsidR="003258B8" w:rsidRPr="00A5505A" w14:paraId="0CF34A1B" w14:textId="77777777" w:rsidTr="004E2261">
        <w:tc>
          <w:tcPr>
            <w:tcW w:w="410" w:type="pct"/>
            <w:tcBorders>
              <w:top w:val="single" w:sz="4" w:space="0" w:color="BED5EE" w:themeColor="accent3" w:themeTint="99"/>
              <w:right w:val="single" w:sz="4" w:space="0" w:color="BED5EE" w:themeColor="accent3" w:themeTint="99"/>
            </w:tcBorders>
          </w:tcPr>
          <w:p w14:paraId="584CF9BB" w14:textId="77777777" w:rsidR="003258B8" w:rsidRDefault="003258B8" w:rsidP="004E2261">
            <w:pPr>
              <w:rPr>
                <w:lang w:val="fr-FR"/>
              </w:rPr>
            </w:pPr>
            <w:r>
              <w:rPr>
                <w:lang w:val="fr-FR"/>
              </w:rPr>
              <w:t>Août-2023</w:t>
            </w:r>
          </w:p>
          <w:p w14:paraId="4B71726F" w14:textId="1C155467" w:rsidR="003258B8" w:rsidRDefault="003258B8" w:rsidP="004A36B0">
            <w:pPr>
              <w:rPr>
                <w:lang w:val="fr-FR"/>
              </w:rPr>
            </w:pPr>
            <w:r>
              <w:rPr>
                <w:lang w:val="fr-FR"/>
              </w:rPr>
              <w:t>10 jrs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5A3FEE1B" w14:textId="7953A23F" w:rsidR="003258B8" w:rsidRDefault="003258B8" w:rsidP="00F758DD">
            <w:pPr>
              <w:rPr>
                <w:lang w:val="fr-FR"/>
              </w:rPr>
            </w:pPr>
            <w:r>
              <w:rPr>
                <w:lang w:val="fr-FR"/>
              </w:rPr>
              <w:t xml:space="preserve">Strasbourg-France </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188438E2" w14:textId="77777777" w:rsidR="003258B8" w:rsidRDefault="003258B8" w:rsidP="004E2261">
            <w:pPr>
              <w:rPr>
                <w:lang w:val="fr-FR"/>
              </w:rPr>
            </w:pPr>
            <w:r>
              <w:rPr>
                <w:lang w:val="fr-FR"/>
              </w:rPr>
              <w:t>AMSED-EU</w:t>
            </w:r>
          </w:p>
          <w:p w14:paraId="619E5D38" w14:textId="23870275" w:rsidR="003258B8" w:rsidRDefault="003258B8" w:rsidP="006249D2">
            <w:pPr>
              <w:rPr>
                <w:lang w:val="fr-FR"/>
              </w:rPr>
            </w:pPr>
            <w:r>
              <w:rPr>
                <w:lang w:val="fr-FR"/>
              </w:rPr>
              <w:t>Programme Erasmus +</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136B1E44" w14:textId="0D75F981" w:rsidR="003258B8" w:rsidRDefault="003258B8" w:rsidP="00F758DD">
            <w:pPr>
              <w:rPr>
                <w:lang w:val="fr-FR"/>
              </w:rPr>
            </w:pPr>
            <w:r>
              <w:rPr>
                <w:lang w:val="fr-FR"/>
              </w:rPr>
              <w:t>Formateur</w:t>
            </w:r>
          </w:p>
        </w:tc>
        <w:tc>
          <w:tcPr>
            <w:tcW w:w="2847" w:type="pct"/>
            <w:tcBorders>
              <w:top w:val="single" w:sz="4" w:space="0" w:color="BED5EE" w:themeColor="accent3" w:themeTint="99"/>
              <w:left w:val="single" w:sz="4" w:space="0" w:color="BED5EE" w:themeColor="accent3" w:themeTint="99"/>
            </w:tcBorders>
          </w:tcPr>
          <w:p w14:paraId="01F189C8" w14:textId="77777777" w:rsidR="003258B8" w:rsidRDefault="003258B8" w:rsidP="004E2261">
            <w:pPr>
              <w:pStyle w:val="Paragraphedeliste"/>
              <w:numPr>
                <w:ilvl w:val="0"/>
                <w:numId w:val="25"/>
              </w:numPr>
              <w:ind w:left="219" w:hanging="219"/>
              <w:rPr>
                <w:lang w:val="fr-FR"/>
              </w:rPr>
            </w:pPr>
            <w:r>
              <w:rPr>
                <w:lang w:val="fr-FR"/>
              </w:rPr>
              <w:t xml:space="preserve">Animation </w:t>
            </w:r>
            <w:r w:rsidRPr="00F002FD">
              <w:rPr>
                <w:b/>
                <w:lang w:val="fr-FR"/>
              </w:rPr>
              <w:t>d’un atelier de formation en ESS</w:t>
            </w:r>
          </w:p>
          <w:p w14:paraId="0F74BFEB" w14:textId="4CB3B81D" w:rsidR="003258B8" w:rsidRDefault="003258B8" w:rsidP="004E2261">
            <w:pPr>
              <w:pStyle w:val="Paragraphedeliste"/>
              <w:numPr>
                <w:ilvl w:val="0"/>
                <w:numId w:val="25"/>
              </w:numPr>
              <w:ind w:left="219" w:hanging="219"/>
              <w:rPr>
                <w:lang w:val="fr-FR"/>
              </w:rPr>
            </w:pPr>
            <w:r w:rsidRPr="00F002FD">
              <w:rPr>
                <w:b/>
                <w:lang w:val="fr-FR"/>
              </w:rPr>
              <w:t>40 jeunes des 15 pays de l’EU</w:t>
            </w:r>
            <w:r>
              <w:rPr>
                <w:lang w:val="fr-FR"/>
              </w:rPr>
              <w:t xml:space="preserve"> ont pris part à cette formation (Algérie-Tunisie-Maroc-Italy-Allemagne-Croatie-Roumanie-Grèce-Polgne-Suède-Bulgarie-Chypre-Turquie-Arménie-Georgie-)</w:t>
            </w:r>
          </w:p>
        </w:tc>
      </w:tr>
      <w:tr w:rsidR="003258B8" w:rsidRPr="00A5505A" w14:paraId="7E85E5E5" w14:textId="77777777" w:rsidTr="004E2261">
        <w:tc>
          <w:tcPr>
            <w:tcW w:w="410" w:type="pct"/>
            <w:tcBorders>
              <w:top w:val="single" w:sz="4" w:space="0" w:color="BED5EE" w:themeColor="accent3" w:themeTint="99"/>
              <w:right w:val="single" w:sz="4" w:space="0" w:color="BED5EE" w:themeColor="accent3" w:themeTint="99"/>
            </w:tcBorders>
          </w:tcPr>
          <w:p w14:paraId="4FB70A0E" w14:textId="77777777" w:rsidR="003258B8" w:rsidRDefault="003258B8" w:rsidP="004A36B0">
            <w:pPr>
              <w:rPr>
                <w:lang w:val="fr-FR"/>
              </w:rPr>
            </w:pPr>
            <w:r>
              <w:rPr>
                <w:lang w:val="fr-FR"/>
              </w:rPr>
              <w:t>Juillet-2023</w:t>
            </w:r>
          </w:p>
          <w:p w14:paraId="07FBEC86" w14:textId="3C099EF7" w:rsidR="003258B8" w:rsidRDefault="003258B8" w:rsidP="004A36B0">
            <w:pPr>
              <w:rPr>
                <w:lang w:val="fr-FR"/>
              </w:rPr>
            </w:pPr>
            <w:r>
              <w:rPr>
                <w:lang w:val="fr-FR"/>
              </w:rPr>
              <w:t>04 jrs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66AD86B3" w14:textId="01996886" w:rsidR="003258B8" w:rsidRDefault="003258B8" w:rsidP="00F758DD">
            <w:pPr>
              <w:rPr>
                <w:lang w:val="fr-FR"/>
              </w:rPr>
            </w:pPr>
            <w:r>
              <w:rPr>
                <w:lang w:val="fr-FR"/>
              </w:rPr>
              <w:t xml:space="preserve">Institut des technologies, Académie Startups Technologie  </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2A157FCF" w14:textId="7FBE575A" w:rsidR="003258B8" w:rsidRDefault="003258B8" w:rsidP="00F002FD">
            <w:pPr>
              <w:jc w:val="center"/>
              <w:rPr>
                <w:lang w:val="fr-FR"/>
              </w:rPr>
            </w:pPr>
            <w:proofErr w:type="spellStart"/>
            <w:r>
              <w:rPr>
                <w:lang w:val="fr-FR"/>
              </w:rPr>
              <w:t>Mobilis</w:t>
            </w:r>
            <w:proofErr w:type="spellEnd"/>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15D4E891" w14:textId="442A0C35" w:rsidR="003258B8" w:rsidRDefault="003258B8" w:rsidP="00F758DD">
            <w:pPr>
              <w:rPr>
                <w:lang w:val="fr-FR"/>
              </w:rPr>
            </w:pPr>
            <w:r>
              <w:rPr>
                <w:lang w:val="fr-FR"/>
              </w:rPr>
              <w:t>Formateur</w:t>
            </w:r>
          </w:p>
        </w:tc>
        <w:tc>
          <w:tcPr>
            <w:tcW w:w="2847" w:type="pct"/>
            <w:tcBorders>
              <w:top w:val="single" w:sz="4" w:space="0" w:color="BED5EE" w:themeColor="accent3" w:themeTint="99"/>
              <w:left w:val="single" w:sz="4" w:space="0" w:color="BED5EE" w:themeColor="accent3" w:themeTint="99"/>
            </w:tcBorders>
          </w:tcPr>
          <w:p w14:paraId="23EAB747" w14:textId="1C23387B" w:rsidR="003258B8" w:rsidRDefault="003258B8" w:rsidP="004C694E">
            <w:pPr>
              <w:pStyle w:val="Paragraphedeliste"/>
              <w:numPr>
                <w:ilvl w:val="0"/>
                <w:numId w:val="25"/>
              </w:numPr>
              <w:ind w:left="219" w:hanging="219"/>
              <w:rPr>
                <w:lang w:val="fr-FR"/>
              </w:rPr>
            </w:pPr>
            <w:r>
              <w:rPr>
                <w:lang w:val="fr-FR"/>
              </w:rPr>
              <w:t>Relation Entreprise et Clients</w:t>
            </w:r>
          </w:p>
        </w:tc>
      </w:tr>
      <w:tr w:rsidR="003258B8" w:rsidRPr="00A5505A" w14:paraId="3FB4DBBA" w14:textId="77777777" w:rsidTr="004E2261">
        <w:tc>
          <w:tcPr>
            <w:tcW w:w="410" w:type="pct"/>
            <w:tcBorders>
              <w:top w:val="single" w:sz="4" w:space="0" w:color="BED5EE" w:themeColor="accent3" w:themeTint="99"/>
              <w:right w:val="single" w:sz="4" w:space="0" w:color="BED5EE" w:themeColor="accent3" w:themeTint="99"/>
            </w:tcBorders>
          </w:tcPr>
          <w:p w14:paraId="54903338" w14:textId="77777777" w:rsidR="003258B8" w:rsidRDefault="003258B8" w:rsidP="00504B60">
            <w:pPr>
              <w:rPr>
                <w:lang w:val="fr-FR"/>
              </w:rPr>
            </w:pPr>
            <w:r>
              <w:rPr>
                <w:lang w:val="fr-FR"/>
              </w:rPr>
              <w:t>Janvier –Juin /2023</w:t>
            </w:r>
          </w:p>
          <w:p w14:paraId="453BF0D9" w14:textId="3B09D272" w:rsidR="003258B8" w:rsidRDefault="003258B8" w:rsidP="00504B60">
            <w:pPr>
              <w:rPr>
                <w:lang w:val="fr-FR"/>
              </w:rPr>
            </w:pPr>
            <w:r>
              <w:rPr>
                <w:lang w:val="fr-FR"/>
              </w:rPr>
              <w:t>05 jrs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27937DBD" w14:textId="291892F5" w:rsidR="003258B8" w:rsidRDefault="003258B8" w:rsidP="006249D2">
            <w:pPr>
              <w:rPr>
                <w:lang w:val="fr-FR"/>
              </w:rPr>
            </w:pPr>
            <w:r>
              <w:rPr>
                <w:lang w:val="fr-FR"/>
              </w:rPr>
              <w:t>Alger</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604B8B62" w14:textId="4735FCE1" w:rsidR="003258B8" w:rsidRDefault="003258B8" w:rsidP="004E2261">
            <w:pPr>
              <w:rPr>
                <w:lang w:val="fr-FR"/>
              </w:rPr>
            </w:pPr>
            <w:r>
              <w:rPr>
                <w:lang w:val="fr-FR"/>
              </w:rPr>
              <w:t>Association des femmes en économie verte-AFEV</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4D2F12A1" w14:textId="2C920E6E" w:rsidR="003258B8" w:rsidRDefault="003258B8" w:rsidP="004C694E">
            <w:pPr>
              <w:rPr>
                <w:lang w:val="fr-FR"/>
              </w:rPr>
            </w:pPr>
            <w:r>
              <w:rPr>
                <w:lang w:val="fr-FR"/>
              </w:rPr>
              <w:t>Expert-Formateur</w:t>
            </w:r>
          </w:p>
        </w:tc>
        <w:tc>
          <w:tcPr>
            <w:tcW w:w="2847" w:type="pct"/>
            <w:tcBorders>
              <w:top w:val="single" w:sz="4" w:space="0" w:color="BED5EE" w:themeColor="accent3" w:themeTint="99"/>
              <w:left w:val="single" w:sz="4" w:space="0" w:color="BED5EE" w:themeColor="accent3" w:themeTint="99"/>
            </w:tcBorders>
          </w:tcPr>
          <w:p w14:paraId="21EA9723" w14:textId="33906B43" w:rsidR="003258B8" w:rsidRDefault="003258B8" w:rsidP="00504B60">
            <w:pPr>
              <w:pStyle w:val="Paragraphedeliste"/>
              <w:numPr>
                <w:ilvl w:val="0"/>
                <w:numId w:val="25"/>
              </w:numPr>
              <w:ind w:left="219" w:hanging="219"/>
              <w:rPr>
                <w:lang w:val="fr-FR"/>
              </w:rPr>
            </w:pPr>
            <w:r>
              <w:rPr>
                <w:lang w:val="fr-FR"/>
              </w:rPr>
              <w:t xml:space="preserve">Formation et accompagnement des jeunes femmes </w:t>
            </w:r>
            <w:proofErr w:type="spellStart"/>
            <w:r>
              <w:rPr>
                <w:lang w:val="fr-FR"/>
              </w:rPr>
              <w:t>ruralesentrepreneurs</w:t>
            </w:r>
            <w:proofErr w:type="spellEnd"/>
            <w:r>
              <w:rPr>
                <w:lang w:val="fr-FR"/>
              </w:rPr>
              <w:t xml:space="preserve"> vert à la création de micro-entreprise et Startup verte</w:t>
            </w:r>
          </w:p>
        </w:tc>
      </w:tr>
      <w:tr w:rsidR="003258B8" w:rsidRPr="00A5505A" w14:paraId="2454FE34" w14:textId="77777777" w:rsidTr="004E2261">
        <w:tc>
          <w:tcPr>
            <w:tcW w:w="410" w:type="pct"/>
            <w:tcBorders>
              <w:top w:val="single" w:sz="4" w:space="0" w:color="BED5EE" w:themeColor="accent3" w:themeTint="99"/>
              <w:right w:val="single" w:sz="4" w:space="0" w:color="BED5EE" w:themeColor="accent3" w:themeTint="99"/>
            </w:tcBorders>
          </w:tcPr>
          <w:p w14:paraId="2BCCFD43" w14:textId="3FEA3AEA" w:rsidR="003258B8" w:rsidRDefault="003258B8" w:rsidP="000578A6">
            <w:pPr>
              <w:rPr>
                <w:lang w:val="fr-FR"/>
              </w:rPr>
            </w:pPr>
            <w:r>
              <w:rPr>
                <w:lang w:val="fr-FR"/>
              </w:rPr>
              <w:t>Sep-Décembre</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721CCE00" w14:textId="0DF3D506" w:rsidR="003258B8" w:rsidRDefault="003258B8" w:rsidP="006249D2">
            <w:pPr>
              <w:rPr>
                <w:lang w:val="fr-FR"/>
              </w:rPr>
            </w:pPr>
            <w:r>
              <w:rPr>
                <w:lang w:val="fr-FR"/>
              </w:rPr>
              <w:t>Alger-Sétif</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5617CDF6" w14:textId="5E400B96" w:rsidR="003258B8" w:rsidRDefault="003258B8" w:rsidP="006249D2">
            <w:pPr>
              <w:rPr>
                <w:lang w:val="fr-FR"/>
              </w:rPr>
            </w:pPr>
            <w:r>
              <w:rPr>
                <w:lang w:val="fr-FR"/>
              </w:rPr>
              <w:t>PNUD-Algérie / AND</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6A4528DC" w14:textId="5A097379" w:rsidR="003258B8" w:rsidRDefault="003258B8" w:rsidP="006002D3">
            <w:pPr>
              <w:rPr>
                <w:lang w:val="fr-FR"/>
              </w:rPr>
            </w:pPr>
            <w:r>
              <w:rPr>
                <w:lang w:val="fr-FR"/>
              </w:rPr>
              <w:t>Expert</w:t>
            </w:r>
          </w:p>
        </w:tc>
        <w:tc>
          <w:tcPr>
            <w:tcW w:w="2847" w:type="pct"/>
            <w:tcBorders>
              <w:top w:val="single" w:sz="4" w:space="0" w:color="BED5EE" w:themeColor="accent3" w:themeTint="99"/>
              <w:left w:val="single" w:sz="4" w:space="0" w:color="BED5EE" w:themeColor="accent3" w:themeTint="99"/>
            </w:tcBorders>
          </w:tcPr>
          <w:p w14:paraId="379FDE12" w14:textId="77777777" w:rsidR="003258B8" w:rsidRDefault="003258B8" w:rsidP="001D689B">
            <w:pPr>
              <w:pStyle w:val="Paragraphedeliste"/>
              <w:numPr>
                <w:ilvl w:val="0"/>
                <w:numId w:val="25"/>
              </w:numPr>
              <w:ind w:left="219" w:hanging="219"/>
              <w:rPr>
                <w:lang w:val="fr-FR"/>
              </w:rPr>
            </w:pPr>
            <w:r>
              <w:rPr>
                <w:lang w:val="fr-FR"/>
              </w:rPr>
              <w:t>Conception et réalisation du programme de la semaine de l’entrepreneuriat vert à l’université de Ferhat Abbas, Séti1</w:t>
            </w:r>
          </w:p>
          <w:p w14:paraId="0B172EB6" w14:textId="2FD407FA" w:rsidR="003258B8" w:rsidRDefault="003258B8" w:rsidP="001D689B">
            <w:pPr>
              <w:pStyle w:val="Paragraphedeliste"/>
              <w:numPr>
                <w:ilvl w:val="0"/>
                <w:numId w:val="25"/>
              </w:numPr>
              <w:ind w:left="219" w:hanging="219"/>
              <w:rPr>
                <w:lang w:val="fr-FR"/>
              </w:rPr>
            </w:pPr>
            <w:r>
              <w:rPr>
                <w:lang w:val="fr-FR"/>
              </w:rPr>
              <w:t>Organisation des Thématiques des conférences-Ateliers-Formation-Concours pour les porteurs de projets-Exposition des Pme</w:t>
            </w:r>
          </w:p>
          <w:p w14:paraId="1367AB40" w14:textId="15C5FEE6" w:rsidR="003258B8" w:rsidRDefault="003258B8" w:rsidP="001D689B">
            <w:pPr>
              <w:pStyle w:val="Paragraphedeliste"/>
              <w:numPr>
                <w:ilvl w:val="0"/>
                <w:numId w:val="25"/>
              </w:numPr>
              <w:ind w:left="219" w:hanging="219"/>
              <w:rPr>
                <w:lang w:val="fr-FR"/>
              </w:rPr>
            </w:pPr>
            <w:r>
              <w:rPr>
                <w:lang w:val="fr-FR"/>
              </w:rPr>
              <w:t>Animation d’une formation de formateurs (enseignants-chercheurs de l’université) à l’entrepreneuriat vert</w:t>
            </w:r>
          </w:p>
          <w:p w14:paraId="7A3D7F99" w14:textId="0B217365" w:rsidR="003258B8" w:rsidRDefault="003258B8" w:rsidP="0032075A">
            <w:pPr>
              <w:pStyle w:val="Paragraphedeliste"/>
              <w:numPr>
                <w:ilvl w:val="0"/>
                <w:numId w:val="25"/>
              </w:numPr>
              <w:ind w:left="219" w:hanging="219"/>
              <w:rPr>
                <w:lang w:val="fr-FR"/>
              </w:rPr>
            </w:pPr>
            <w:r>
              <w:rPr>
                <w:lang w:val="fr-FR"/>
              </w:rPr>
              <w:t xml:space="preserve">Rédaction du rapport final </w:t>
            </w:r>
          </w:p>
        </w:tc>
      </w:tr>
      <w:tr w:rsidR="003258B8" w:rsidRPr="00A5505A" w14:paraId="3514F542" w14:textId="77777777" w:rsidTr="004E2261">
        <w:tc>
          <w:tcPr>
            <w:tcW w:w="410" w:type="pct"/>
            <w:tcBorders>
              <w:top w:val="single" w:sz="4" w:space="0" w:color="BED5EE" w:themeColor="accent3" w:themeTint="99"/>
              <w:right w:val="single" w:sz="4" w:space="0" w:color="BED5EE" w:themeColor="accent3" w:themeTint="99"/>
            </w:tcBorders>
          </w:tcPr>
          <w:p w14:paraId="26283518" w14:textId="6D5B0B0B" w:rsidR="003258B8" w:rsidRPr="00A5505A" w:rsidRDefault="003258B8" w:rsidP="000578A6">
            <w:pPr>
              <w:rPr>
                <w:lang w:val="fr-FR"/>
              </w:rPr>
            </w:pPr>
            <w:r w:rsidRPr="00A5505A">
              <w:rPr>
                <w:lang w:val="fr-FR"/>
              </w:rPr>
              <w:t>Juin-sep 2022</w:t>
            </w:r>
            <w:r>
              <w:rPr>
                <w:lang w:val="fr-FR"/>
              </w:rPr>
              <w:t>-</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6F89A997" w14:textId="34A1F9AB" w:rsidR="003258B8" w:rsidRPr="00A5505A" w:rsidRDefault="003258B8" w:rsidP="006249D2">
            <w:pPr>
              <w:rPr>
                <w:lang w:val="fr-FR"/>
              </w:rPr>
            </w:pPr>
            <w:r w:rsidRPr="00A5505A">
              <w:rPr>
                <w:lang w:val="fr-FR"/>
              </w:rPr>
              <w:t>Biskra</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0F3BF7D3" w14:textId="15304B24" w:rsidR="003258B8" w:rsidRPr="00A5505A" w:rsidRDefault="003258B8" w:rsidP="006249D2">
            <w:pPr>
              <w:rPr>
                <w:lang w:val="fr-FR"/>
              </w:rPr>
            </w:pPr>
            <w:r w:rsidRPr="00A5505A">
              <w:rPr>
                <w:lang w:val="fr-FR"/>
              </w:rPr>
              <w:t>AFC-GIZ-EU</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0A9F17C6" w14:textId="4F664446" w:rsidR="003258B8" w:rsidRPr="00A5505A" w:rsidRDefault="003258B8" w:rsidP="006002D3">
            <w:pPr>
              <w:rPr>
                <w:lang w:val="fr-FR"/>
              </w:rPr>
            </w:pPr>
            <w:r>
              <w:rPr>
                <w:lang w:val="fr-FR"/>
              </w:rPr>
              <w:t>Consultant-</w:t>
            </w:r>
            <w:r w:rsidRPr="00A5505A">
              <w:rPr>
                <w:lang w:val="fr-FR"/>
              </w:rPr>
              <w:t>formateur</w:t>
            </w:r>
          </w:p>
        </w:tc>
        <w:tc>
          <w:tcPr>
            <w:tcW w:w="2847" w:type="pct"/>
            <w:tcBorders>
              <w:top w:val="single" w:sz="4" w:space="0" w:color="BED5EE" w:themeColor="accent3" w:themeTint="99"/>
              <w:left w:val="single" w:sz="4" w:space="0" w:color="BED5EE" w:themeColor="accent3" w:themeTint="99"/>
            </w:tcBorders>
          </w:tcPr>
          <w:p w14:paraId="145FAA4D" w14:textId="25BADEE0" w:rsidR="003258B8" w:rsidRPr="00A5505A" w:rsidRDefault="003258B8" w:rsidP="004E2261">
            <w:pPr>
              <w:pStyle w:val="Paragraphedeliste"/>
              <w:numPr>
                <w:ilvl w:val="0"/>
                <w:numId w:val="25"/>
              </w:numPr>
              <w:ind w:left="219" w:hanging="219"/>
              <w:rPr>
                <w:lang w:val="fr-FR"/>
              </w:rPr>
            </w:pPr>
            <w:r>
              <w:rPr>
                <w:lang w:val="fr-FR"/>
              </w:rPr>
              <w:t xml:space="preserve">Conception, et animation du </w:t>
            </w:r>
            <w:r w:rsidRPr="00A5505A">
              <w:rPr>
                <w:lang w:val="fr-FR"/>
              </w:rPr>
              <w:t>Plan Marketing à l’export au profit des conseillers à l’export-</w:t>
            </w:r>
            <w:r>
              <w:rPr>
                <w:lang w:val="fr-FR"/>
              </w:rPr>
              <w:t xml:space="preserve"> chef des </w:t>
            </w:r>
            <w:r w:rsidRPr="00A5505A">
              <w:rPr>
                <w:lang w:val="fr-FR"/>
              </w:rPr>
              <w:t>Pme exportatrice</w:t>
            </w:r>
            <w:r>
              <w:rPr>
                <w:lang w:val="fr-FR"/>
              </w:rPr>
              <w:t>s</w:t>
            </w:r>
            <w:r w:rsidRPr="00A5505A">
              <w:rPr>
                <w:lang w:val="fr-FR"/>
              </w:rPr>
              <w:t>-Pme</w:t>
            </w:r>
            <w:r>
              <w:rPr>
                <w:lang w:val="fr-FR"/>
              </w:rPr>
              <w:t>/</w:t>
            </w:r>
            <w:r w:rsidRPr="00A5505A">
              <w:rPr>
                <w:lang w:val="fr-FR"/>
              </w:rPr>
              <w:t xml:space="preserve"> primo-exportatrice</w:t>
            </w:r>
            <w:r>
              <w:rPr>
                <w:lang w:val="fr-FR"/>
              </w:rPr>
              <w:t>s dattes /Programme PASA</w:t>
            </w:r>
          </w:p>
        </w:tc>
      </w:tr>
      <w:tr w:rsidR="003258B8" w:rsidRPr="00A5505A" w14:paraId="1845B828" w14:textId="77777777" w:rsidTr="004E2261">
        <w:tc>
          <w:tcPr>
            <w:tcW w:w="410" w:type="pct"/>
            <w:tcBorders>
              <w:top w:val="single" w:sz="4" w:space="0" w:color="BED5EE" w:themeColor="accent3" w:themeTint="99"/>
              <w:right w:val="single" w:sz="4" w:space="0" w:color="BED5EE" w:themeColor="accent3" w:themeTint="99"/>
            </w:tcBorders>
          </w:tcPr>
          <w:p w14:paraId="6FB669D5" w14:textId="5EC62DDB" w:rsidR="003258B8" w:rsidRDefault="003258B8" w:rsidP="000578A6">
            <w:pPr>
              <w:rPr>
                <w:lang w:val="fr-FR"/>
              </w:rPr>
            </w:pPr>
            <w:r>
              <w:rPr>
                <w:lang w:val="fr-FR"/>
              </w:rPr>
              <w:lastRenderedPageBreak/>
              <w:t>Juin 2022</w:t>
            </w:r>
          </w:p>
          <w:p w14:paraId="0AE11941" w14:textId="73DA17F3" w:rsidR="003258B8" w:rsidRPr="00A5505A" w:rsidRDefault="003258B8" w:rsidP="000578A6">
            <w:pPr>
              <w:rPr>
                <w:lang w:val="fr-FR"/>
              </w:rPr>
            </w:pPr>
            <w:r>
              <w:rPr>
                <w:lang w:val="fr-FR"/>
              </w:rPr>
              <w:t>04 jrs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789293A6" w14:textId="095483D2" w:rsidR="003258B8" w:rsidRPr="00A5505A" w:rsidRDefault="003258B8" w:rsidP="006249D2">
            <w:pPr>
              <w:rPr>
                <w:lang w:val="fr-FR"/>
              </w:rPr>
            </w:pPr>
            <w:r>
              <w:rPr>
                <w:lang w:val="fr-FR"/>
              </w:rPr>
              <w:t>Alger</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2A373A9F" w14:textId="25FBB4E1" w:rsidR="003258B8" w:rsidRPr="00A5505A" w:rsidRDefault="003258B8" w:rsidP="006249D2">
            <w:pPr>
              <w:rPr>
                <w:lang w:val="fr-FR"/>
              </w:rPr>
            </w:pPr>
            <w:proofErr w:type="spellStart"/>
            <w:r>
              <w:rPr>
                <w:lang w:val="fr-FR"/>
              </w:rPr>
              <w:t>Mobilis</w:t>
            </w:r>
            <w:proofErr w:type="spellEnd"/>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23D0AE38" w14:textId="0B2DA101" w:rsidR="003258B8" w:rsidRPr="00A5505A" w:rsidRDefault="003258B8" w:rsidP="006002D3">
            <w:pPr>
              <w:rPr>
                <w:lang w:val="fr-FR"/>
              </w:rPr>
            </w:pPr>
            <w:r>
              <w:rPr>
                <w:lang w:val="fr-FR"/>
              </w:rPr>
              <w:t>Formateur</w:t>
            </w:r>
          </w:p>
        </w:tc>
        <w:tc>
          <w:tcPr>
            <w:tcW w:w="2847" w:type="pct"/>
            <w:tcBorders>
              <w:top w:val="single" w:sz="4" w:space="0" w:color="BED5EE" w:themeColor="accent3" w:themeTint="99"/>
              <w:left w:val="single" w:sz="4" w:space="0" w:color="BED5EE" w:themeColor="accent3" w:themeTint="99"/>
            </w:tcBorders>
          </w:tcPr>
          <w:p w14:paraId="17B866A0" w14:textId="613B76A8" w:rsidR="003258B8" w:rsidRDefault="003258B8" w:rsidP="00EA6A01">
            <w:pPr>
              <w:pStyle w:val="Paragraphedeliste"/>
              <w:numPr>
                <w:ilvl w:val="0"/>
                <w:numId w:val="25"/>
              </w:numPr>
              <w:ind w:left="219" w:hanging="219"/>
              <w:rPr>
                <w:lang w:val="fr-FR"/>
              </w:rPr>
            </w:pPr>
            <w:r>
              <w:rPr>
                <w:lang w:val="fr-FR"/>
              </w:rPr>
              <w:t xml:space="preserve">Formation des cadres de l’entreprise </w:t>
            </w:r>
            <w:proofErr w:type="spellStart"/>
            <w:r>
              <w:rPr>
                <w:lang w:val="fr-FR"/>
              </w:rPr>
              <w:t>Mobilis</w:t>
            </w:r>
            <w:proofErr w:type="spellEnd"/>
            <w:r>
              <w:rPr>
                <w:lang w:val="fr-FR"/>
              </w:rPr>
              <w:t xml:space="preserve"> sur les Technique de vente</w:t>
            </w:r>
          </w:p>
        </w:tc>
      </w:tr>
      <w:tr w:rsidR="003258B8" w:rsidRPr="00A5505A" w14:paraId="5B6B1382" w14:textId="77777777" w:rsidTr="004E2261">
        <w:tc>
          <w:tcPr>
            <w:tcW w:w="410" w:type="pct"/>
            <w:tcBorders>
              <w:top w:val="single" w:sz="4" w:space="0" w:color="BED5EE" w:themeColor="accent3" w:themeTint="99"/>
              <w:right w:val="single" w:sz="4" w:space="0" w:color="BED5EE" w:themeColor="accent3" w:themeTint="99"/>
            </w:tcBorders>
          </w:tcPr>
          <w:p w14:paraId="10D5CCFA" w14:textId="77777777" w:rsidR="003258B8" w:rsidRDefault="003258B8" w:rsidP="000578A6">
            <w:pPr>
              <w:rPr>
                <w:lang w:val="fr-FR"/>
              </w:rPr>
            </w:pPr>
            <w:r>
              <w:rPr>
                <w:lang w:val="fr-FR"/>
              </w:rPr>
              <w:t>Mai 2023</w:t>
            </w:r>
          </w:p>
          <w:p w14:paraId="5C7BA25B" w14:textId="7525447F" w:rsidR="003258B8" w:rsidRPr="00A5505A" w:rsidRDefault="003258B8" w:rsidP="000578A6">
            <w:pPr>
              <w:rPr>
                <w:lang w:val="fr-FR"/>
              </w:rPr>
            </w:pPr>
            <w:r>
              <w:rPr>
                <w:lang w:val="fr-FR"/>
              </w:rPr>
              <w:t>04 jrs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0E1054E1" w14:textId="44542089" w:rsidR="003258B8" w:rsidRPr="00A5505A" w:rsidRDefault="003258B8" w:rsidP="006249D2">
            <w:pPr>
              <w:rPr>
                <w:lang w:val="fr-FR"/>
              </w:rPr>
            </w:pPr>
            <w:r>
              <w:rPr>
                <w:lang w:val="fr-FR"/>
              </w:rPr>
              <w:t>Sétif</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2394EAB8" w14:textId="4456F32E" w:rsidR="003258B8" w:rsidRPr="00A5505A" w:rsidRDefault="003258B8" w:rsidP="006249D2">
            <w:pPr>
              <w:rPr>
                <w:lang w:val="fr-FR"/>
              </w:rPr>
            </w:pPr>
            <w:proofErr w:type="spellStart"/>
            <w:r>
              <w:rPr>
                <w:lang w:val="fr-FR"/>
              </w:rPr>
              <w:t>Mobilis</w:t>
            </w:r>
            <w:proofErr w:type="spellEnd"/>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22FD6A6A" w14:textId="70866CB7" w:rsidR="003258B8" w:rsidRPr="00A5505A" w:rsidRDefault="003258B8" w:rsidP="006002D3">
            <w:pPr>
              <w:rPr>
                <w:lang w:val="fr-FR"/>
              </w:rPr>
            </w:pPr>
            <w:r>
              <w:rPr>
                <w:lang w:val="fr-FR"/>
              </w:rPr>
              <w:t>Formateur</w:t>
            </w:r>
          </w:p>
        </w:tc>
        <w:tc>
          <w:tcPr>
            <w:tcW w:w="2847" w:type="pct"/>
            <w:tcBorders>
              <w:top w:val="single" w:sz="4" w:space="0" w:color="BED5EE" w:themeColor="accent3" w:themeTint="99"/>
              <w:left w:val="single" w:sz="4" w:space="0" w:color="BED5EE" w:themeColor="accent3" w:themeTint="99"/>
            </w:tcBorders>
          </w:tcPr>
          <w:p w14:paraId="6EE8289D" w14:textId="1164D5CB" w:rsidR="003258B8" w:rsidRDefault="003258B8" w:rsidP="00EA6A01">
            <w:pPr>
              <w:pStyle w:val="Paragraphedeliste"/>
              <w:numPr>
                <w:ilvl w:val="0"/>
                <w:numId w:val="25"/>
              </w:numPr>
              <w:ind w:left="219" w:hanging="219"/>
              <w:rPr>
                <w:lang w:val="fr-FR"/>
              </w:rPr>
            </w:pPr>
            <w:r>
              <w:rPr>
                <w:lang w:val="fr-FR"/>
              </w:rPr>
              <w:t xml:space="preserve">Formation des cadres de l’entreprise </w:t>
            </w:r>
            <w:proofErr w:type="spellStart"/>
            <w:r>
              <w:rPr>
                <w:lang w:val="fr-FR"/>
              </w:rPr>
              <w:t>Mobilis</w:t>
            </w:r>
            <w:proofErr w:type="spellEnd"/>
            <w:r>
              <w:rPr>
                <w:lang w:val="fr-FR"/>
              </w:rPr>
              <w:t xml:space="preserve"> sur les Technique de vente</w:t>
            </w:r>
          </w:p>
        </w:tc>
      </w:tr>
      <w:tr w:rsidR="003258B8" w:rsidRPr="00A5505A" w14:paraId="7BF30373" w14:textId="77777777" w:rsidTr="004E2261">
        <w:tc>
          <w:tcPr>
            <w:tcW w:w="410" w:type="pct"/>
            <w:tcBorders>
              <w:top w:val="single" w:sz="4" w:space="0" w:color="BED5EE" w:themeColor="accent3" w:themeTint="99"/>
              <w:right w:val="single" w:sz="4" w:space="0" w:color="BED5EE" w:themeColor="accent3" w:themeTint="99"/>
            </w:tcBorders>
          </w:tcPr>
          <w:p w14:paraId="1123F6D1" w14:textId="6E28CEAA" w:rsidR="003258B8" w:rsidRPr="00A5505A" w:rsidRDefault="003258B8" w:rsidP="000578A6">
            <w:pPr>
              <w:rPr>
                <w:lang w:val="fr-FR"/>
              </w:rPr>
            </w:pPr>
            <w:r>
              <w:rPr>
                <w:lang w:val="fr-FR"/>
              </w:rPr>
              <w:t>Avril-septembre 2022</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2BC06799" w14:textId="1ECC5B8F" w:rsidR="003258B8" w:rsidRPr="00A5505A" w:rsidRDefault="003258B8" w:rsidP="006249D2">
            <w:pPr>
              <w:rPr>
                <w:lang w:val="fr-FR"/>
              </w:rPr>
            </w:pPr>
            <w:r>
              <w:rPr>
                <w:lang w:val="fr-FR"/>
              </w:rPr>
              <w:t>Alger</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0F5330DA" w14:textId="20E14D6D" w:rsidR="003258B8" w:rsidRPr="00A5505A" w:rsidRDefault="003258B8" w:rsidP="006249D2">
            <w:pPr>
              <w:rPr>
                <w:lang w:val="fr-FR"/>
              </w:rPr>
            </w:pPr>
            <w:r>
              <w:rPr>
                <w:lang w:val="fr-FR"/>
              </w:rPr>
              <w:t>Association des femmes en économie verte-</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0585CDA0" w14:textId="7E640538" w:rsidR="003258B8" w:rsidRPr="00A5505A" w:rsidRDefault="003258B8" w:rsidP="006002D3">
            <w:pPr>
              <w:rPr>
                <w:lang w:val="fr-FR"/>
              </w:rPr>
            </w:pPr>
            <w:r>
              <w:rPr>
                <w:lang w:val="fr-FR"/>
              </w:rPr>
              <w:t>Expert</w:t>
            </w:r>
          </w:p>
        </w:tc>
        <w:tc>
          <w:tcPr>
            <w:tcW w:w="2847" w:type="pct"/>
            <w:tcBorders>
              <w:top w:val="single" w:sz="4" w:space="0" w:color="BED5EE" w:themeColor="accent3" w:themeTint="99"/>
              <w:left w:val="single" w:sz="4" w:space="0" w:color="BED5EE" w:themeColor="accent3" w:themeTint="99"/>
            </w:tcBorders>
          </w:tcPr>
          <w:p w14:paraId="792E2FF7" w14:textId="40D6CC3B" w:rsidR="003258B8" w:rsidRPr="00A5505A" w:rsidRDefault="003258B8" w:rsidP="00EA6A01">
            <w:pPr>
              <w:pStyle w:val="Paragraphedeliste"/>
              <w:numPr>
                <w:ilvl w:val="0"/>
                <w:numId w:val="25"/>
              </w:numPr>
              <w:ind w:left="219" w:hanging="219"/>
              <w:rPr>
                <w:lang w:val="fr-FR"/>
              </w:rPr>
            </w:pPr>
            <w:r>
              <w:rPr>
                <w:lang w:val="fr-FR"/>
              </w:rPr>
              <w:t>Etude sur l’écosystème entrepreneurial vert en Algérie, défis et perspectif</w:t>
            </w:r>
          </w:p>
        </w:tc>
      </w:tr>
      <w:tr w:rsidR="003258B8" w:rsidRPr="00A5505A" w14:paraId="043C30A2" w14:textId="77777777" w:rsidTr="004E2261">
        <w:tc>
          <w:tcPr>
            <w:tcW w:w="410" w:type="pct"/>
            <w:tcBorders>
              <w:top w:val="single" w:sz="4" w:space="0" w:color="BED5EE" w:themeColor="accent3" w:themeTint="99"/>
              <w:right w:val="single" w:sz="4" w:space="0" w:color="BED5EE" w:themeColor="accent3" w:themeTint="99"/>
            </w:tcBorders>
          </w:tcPr>
          <w:p w14:paraId="3EFB7F02" w14:textId="77777777" w:rsidR="003258B8" w:rsidRPr="00A5505A" w:rsidRDefault="003258B8" w:rsidP="00162EBC">
            <w:pPr>
              <w:rPr>
                <w:lang w:val="fr-FR"/>
              </w:rPr>
            </w:pPr>
            <w:r w:rsidRPr="00A5505A">
              <w:rPr>
                <w:lang w:val="fr-FR"/>
              </w:rPr>
              <w:t>Jan 2022</w:t>
            </w:r>
          </w:p>
          <w:p w14:paraId="268C3682" w14:textId="514456D4" w:rsidR="003258B8" w:rsidRPr="00A5505A" w:rsidRDefault="003258B8" w:rsidP="000578A6">
            <w:pPr>
              <w:rPr>
                <w:lang w:val="fr-FR"/>
              </w:rPr>
            </w:pPr>
            <w:r w:rsidRPr="00A5505A">
              <w:rPr>
                <w:lang w:val="fr-FR"/>
              </w:rPr>
              <w:t>(10 jrs)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6C13EC2B" w14:textId="45C3DA75" w:rsidR="003258B8" w:rsidRPr="00A5505A" w:rsidRDefault="003258B8" w:rsidP="006249D2">
            <w:pPr>
              <w:rPr>
                <w:lang w:val="fr-FR"/>
              </w:rPr>
            </w:pPr>
            <w:r w:rsidRPr="00A5505A">
              <w:rPr>
                <w:lang w:val="fr-FR"/>
              </w:rPr>
              <w:t>Alger</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535830BF" w14:textId="05A0935F" w:rsidR="003258B8" w:rsidRPr="00A5505A" w:rsidRDefault="003258B8" w:rsidP="006249D2">
            <w:pPr>
              <w:rPr>
                <w:lang w:val="fr-FR"/>
              </w:rPr>
            </w:pPr>
            <w:r w:rsidRPr="00A5505A">
              <w:rPr>
                <w:lang w:val="fr-FR"/>
              </w:rPr>
              <w:t>Association des femmes en économie verte</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7952E447" w14:textId="7C426752" w:rsidR="003258B8" w:rsidRPr="00A5505A" w:rsidRDefault="003258B8" w:rsidP="006002D3">
            <w:pPr>
              <w:rPr>
                <w:lang w:val="fr-FR"/>
              </w:rPr>
            </w:pPr>
            <w:r w:rsidRPr="00A5505A">
              <w:rPr>
                <w:lang w:val="fr-FR"/>
              </w:rPr>
              <w:t>Consultant formateur</w:t>
            </w:r>
          </w:p>
        </w:tc>
        <w:tc>
          <w:tcPr>
            <w:tcW w:w="2847" w:type="pct"/>
            <w:tcBorders>
              <w:top w:val="single" w:sz="4" w:space="0" w:color="BED5EE" w:themeColor="accent3" w:themeTint="99"/>
              <w:left w:val="single" w:sz="4" w:space="0" w:color="BED5EE" w:themeColor="accent3" w:themeTint="99"/>
            </w:tcBorders>
          </w:tcPr>
          <w:p w14:paraId="7C0C7046" w14:textId="1A829D64" w:rsidR="003258B8" w:rsidRPr="00A5505A" w:rsidRDefault="003258B8" w:rsidP="00A5505A">
            <w:pPr>
              <w:pStyle w:val="Paragraphedeliste"/>
              <w:numPr>
                <w:ilvl w:val="0"/>
                <w:numId w:val="25"/>
              </w:numPr>
              <w:ind w:left="219" w:hanging="219"/>
              <w:rPr>
                <w:lang w:val="fr-FR"/>
              </w:rPr>
            </w:pPr>
            <w:r w:rsidRPr="00A5505A">
              <w:rPr>
                <w:lang w:val="fr-FR"/>
              </w:rPr>
              <w:t xml:space="preserve">Formation à la création des </w:t>
            </w:r>
            <w:r w:rsidRPr="006B66D0">
              <w:rPr>
                <w:b/>
                <w:lang w:val="fr-FR"/>
              </w:rPr>
              <w:t>Green Start-up</w:t>
            </w:r>
            <w:r w:rsidRPr="00A5505A">
              <w:rPr>
                <w:lang w:val="fr-FR"/>
              </w:rPr>
              <w:t xml:space="preserve"> au profit </w:t>
            </w:r>
            <w:r>
              <w:rPr>
                <w:lang w:val="fr-FR"/>
              </w:rPr>
              <w:t xml:space="preserve">15 </w:t>
            </w:r>
            <w:r w:rsidRPr="00A5505A">
              <w:rPr>
                <w:lang w:val="fr-FR"/>
              </w:rPr>
              <w:t>jeunes étudiants diplômés</w:t>
            </w:r>
          </w:p>
        </w:tc>
      </w:tr>
      <w:tr w:rsidR="003258B8" w:rsidRPr="00A5505A" w14:paraId="7307AE4E" w14:textId="77777777" w:rsidTr="004E2261">
        <w:tc>
          <w:tcPr>
            <w:tcW w:w="410" w:type="pct"/>
            <w:tcBorders>
              <w:top w:val="single" w:sz="4" w:space="0" w:color="BED5EE" w:themeColor="accent3" w:themeTint="99"/>
              <w:right w:val="single" w:sz="4" w:space="0" w:color="BED5EE" w:themeColor="accent3" w:themeTint="99"/>
            </w:tcBorders>
          </w:tcPr>
          <w:p w14:paraId="1D0E5424" w14:textId="369FF88E" w:rsidR="003258B8" w:rsidRPr="00A5505A" w:rsidRDefault="003258B8" w:rsidP="000578A6">
            <w:pPr>
              <w:rPr>
                <w:lang w:val="fr-FR"/>
              </w:rPr>
            </w:pPr>
            <w:r w:rsidRPr="00A5505A">
              <w:rPr>
                <w:lang w:val="fr-FR"/>
              </w:rPr>
              <w:t xml:space="preserve">25 </w:t>
            </w:r>
            <w:proofErr w:type="spellStart"/>
            <w:r w:rsidRPr="00A5505A">
              <w:rPr>
                <w:lang w:val="fr-FR"/>
              </w:rPr>
              <w:t>Nov</w:t>
            </w:r>
            <w:proofErr w:type="spellEnd"/>
            <w:r w:rsidRPr="00A5505A">
              <w:rPr>
                <w:lang w:val="fr-FR"/>
              </w:rPr>
              <w:t xml:space="preserve"> 2021</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49BE9BE1" w14:textId="320F2558" w:rsidR="003258B8" w:rsidRPr="00A5505A" w:rsidRDefault="003258B8" w:rsidP="006249D2">
            <w:pPr>
              <w:rPr>
                <w:lang w:val="fr-FR"/>
              </w:rPr>
            </w:pPr>
            <w:r w:rsidRPr="00A5505A">
              <w:rPr>
                <w:lang w:val="fr-FR"/>
              </w:rPr>
              <w:t>Alger</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306EE66C" w14:textId="0A187EEF" w:rsidR="003258B8" w:rsidRPr="00EA6A01" w:rsidRDefault="003258B8" w:rsidP="006249D2">
            <w:hyperlink r:id="rId16" w:tgtFrame="_blank" w:history="1">
              <w:r w:rsidRPr="00EA6A01">
                <w:rPr>
                  <w:rStyle w:val="Lienhypertexte"/>
                  <w:rFonts w:ascii="Calibri" w:hAnsi="Calibri" w:cs="Calibri"/>
                  <w:color w:val="auto"/>
                  <w:u w:val="none"/>
                  <w:shd w:val="clear" w:color="auto" w:fill="FFFFFF"/>
                </w:rPr>
                <w:t xml:space="preserve">The </w:t>
              </w:r>
              <w:proofErr w:type="spellStart"/>
              <w:r w:rsidRPr="00EA6A01">
                <w:rPr>
                  <w:rStyle w:val="Lienhypertexte"/>
                  <w:rFonts w:ascii="Calibri" w:hAnsi="Calibri" w:cs="Calibri"/>
                  <w:color w:val="auto"/>
                  <w:u w:val="none"/>
                  <w:shd w:val="clear" w:color="auto" w:fill="FFFFFF"/>
                </w:rPr>
                <w:t>Hague</w:t>
              </w:r>
              <w:proofErr w:type="spellEnd"/>
              <w:r w:rsidRPr="00EA6A01">
                <w:rPr>
                  <w:rStyle w:val="Lienhypertexte"/>
                  <w:rFonts w:ascii="Calibri" w:hAnsi="Calibri" w:cs="Calibri"/>
                  <w:color w:val="auto"/>
                  <w:u w:val="none"/>
                  <w:shd w:val="clear" w:color="auto" w:fill="FFFFFF"/>
                </w:rPr>
                <w:t xml:space="preserve"> </w:t>
              </w:r>
              <w:proofErr w:type="spellStart"/>
              <w:r w:rsidRPr="00EA6A01">
                <w:rPr>
                  <w:rStyle w:val="Lienhypertexte"/>
                  <w:rFonts w:ascii="Calibri" w:hAnsi="Calibri" w:cs="Calibri"/>
                  <w:color w:val="auto"/>
                  <w:u w:val="none"/>
                  <w:shd w:val="clear" w:color="auto" w:fill="FFFFFF"/>
                </w:rPr>
                <w:t>Academy</w:t>
              </w:r>
              <w:proofErr w:type="spellEnd"/>
              <w:r w:rsidRPr="00EA6A01">
                <w:rPr>
                  <w:rStyle w:val="Lienhypertexte"/>
                  <w:rFonts w:ascii="Calibri" w:hAnsi="Calibri" w:cs="Calibri"/>
                  <w:color w:val="auto"/>
                  <w:u w:val="none"/>
                  <w:shd w:val="clear" w:color="auto" w:fill="FFFFFF"/>
                </w:rPr>
                <w:t xml:space="preserve"> </w:t>
              </w:r>
              <w:proofErr w:type="spellStart"/>
              <w:r w:rsidRPr="00EA6A01">
                <w:rPr>
                  <w:rStyle w:val="Lienhypertexte"/>
                  <w:rFonts w:ascii="Calibri" w:hAnsi="Calibri" w:cs="Calibri"/>
                  <w:color w:val="auto"/>
                  <w:u w:val="none"/>
                  <w:shd w:val="clear" w:color="auto" w:fill="FFFFFF"/>
                </w:rPr>
                <w:t>for</w:t>
              </w:r>
              <w:proofErr w:type="spellEnd"/>
              <w:r w:rsidRPr="00EA6A01">
                <w:rPr>
                  <w:rStyle w:val="Lienhypertexte"/>
                  <w:rFonts w:ascii="Calibri" w:hAnsi="Calibri" w:cs="Calibri"/>
                  <w:color w:val="auto"/>
                  <w:u w:val="none"/>
                  <w:shd w:val="clear" w:color="auto" w:fill="FFFFFF"/>
                </w:rPr>
                <w:t xml:space="preserve"> </w:t>
              </w:r>
              <w:proofErr w:type="spellStart"/>
              <w:r w:rsidRPr="00EA6A01">
                <w:rPr>
                  <w:rStyle w:val="Lienhypertexte"/>
                  <w:rFonts w:ascii="Calibri" w:hAnsi="Calibri" w:cs="Calibri"/>
                  <w:color w:val="auto"/>
                  <w:u w:val="none"/>
                  <w:shd w:val="clear" w:color="auto" w:fill="FFFFFF"/>
                </w:rPr>
                <w:t>Local</w:t>
              </w:r>
              <w:proofErr w:type="spellEnd"/>
              <w:r w:rsidRPr="00EA6A01">
                <w:rPr>
                  <w:rStyle w:val="Lienhypertexte"/>
                  <w:rFonts w:ascii="Calibri" w:hAnsi="Calibri" w:cs="Calibri"/>
                  <w:color w:val="auto"/>
                  <w:u w:val="none"/>
                  <w:shd w:val="clear" w:color="auto" w:fill="FFFFFF"/>
                </w:rPr>
                <w:t xml:space="preserve"> </w:t>
              </w:r>
              <w:proofErr w:type="spellStart"/>
              <w:r w:rsidRPr="00EA6A01">
                <w:rPr>
                  <w:rStyle w:val="Lienhypertexte"/>
                  <w:rFonts w:ascii="Calibri" w:hAnsi="Calibri" w:cs="Calibri"/>
                  <w:color w:val="auto"/>
                  <w:u w:val="none"/>
                  <w:shd w:val="clear" w:color="auto" w:fill="FFFFFF"/>
                </w:rPr>
                <w:t>Governance</w:t>
              </w:r>
              <w:proofErr w:type="spellEnd"/>
            </w:hyperlink>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298A955A" w14:textId="68CA41C2" w:rsidR="003258B8" w:rsidRPr="00A5505A" w:rsidRDefault="003258B8" w:rsidP="006002D3">
            <w:pPr>
              <w:rPr>
                <w:lang w:val="fr-FR"/>
              </w:rPr>
            </w:pPr>
            <w:r w:rsidRPr="00A5505A">
              <w:rPr>
                <w:lang w:val="fr-FR"/>
              </w:rPr>
              <w:t>Expert évaluateur</w:t>
            </w:r>
          </w:p>
        </w:tc>
        <w:tc>
          <w:tcPr>
            <w:tcW w:w="2847" w:type="pct"/>
            <w:tcBorders>
              <w:top w:val="single" w:sz="4" w:space="0" w:color="BED5EE" w:themeColor="accent3" w:themeTint="99"/>
              <w:left w:val="single" w:sz="4" w:space="0" w:color="BED5EE" w:themeColor="accent3" w:themeTint="99"/>
            </w:tcBorders>
          </w:tcPr>
          <w:p w14:paraId="32498C64" w14:textId="60FC386A" w:rsidR="003258B8" w:rsidRPr="00A5505A" w:rsidRDefault="003258B8" w:rsidP="00162EBC">
            <w:pPr>
              <w:pStyle w:val="Paragraphedeliste"/>
              <w:numPr>
                <w:ilvl w:val="0"/>
                <w:numId w:val="25"/>
              </w:numPr>
              <w:ind w:left="219" w:hanging="219"/>
              <w:rPr>
                <w:lang w:val="fr-FR"/>
              </w:rPr>
            </w:pPr>
            <w:r w:rsidRPr="00A5505A">
              <w:rPr>
                <w:lang w:val="fr-FR"/>
              </w:rPr>
              <w:t>Prog</w:t>
            </w:r>
            <w:r>
              <w:rPr>
                <w:lang w:val="fr-FR"/>
              </w:rPr>
              <w:t xml:space="preserve">ramme </w:t>
            </w:r>
            <w:proofErr w:type="spellStart"/>
            <w:r w:rsidRPr="00F002FD">
              <w:rPr>
                <w:b/>
                <w:lang w:val="fr-FR"/>
              </w:rPr>
              <w:t>Ecosystems</w:t>
            </w:r>
            <w:proofErr w:type="spellEnd"/>
            <w:r w:rsidRPr="00F002FD">
              <w:rPr>
                <w:b/>
                <w:lang w:val="fr-FR"/>
              </w:rPr>
              <w:t xml:space="preserve"> For Entrepreneuriat Algérie</w:t>
            </w:r>
          </w:p>
          <w:p w14:paraId="4490688C" w14:textId="4A9B94CC" w:rsidR="003258B8" w:rsidRPr="00A5505A" w:rsidRDefault="003258B8" w:rsidP="000578A6">
            <w:pPr>
              <w:pStyle w:val="Paragraphedeliste"/>
              <w:numPr>
                <w:ilvl w:val="0"/>
                <w:numId w:val="25"/>
              </w:numPr>
              <w:ind w:left="219" w:hanging="219"/>
              <w:rPr>
                <w:lang w:val="fr-FR"/>
              </w:rPr>
            </w:pPr>
            <w:r w:rsidRPr="00A5505A">
              <w:rPr>
                <w:lang w:val="fr-FR"/>
              </w:rPr>
              <w:t>Evaluation, proposer et orienter les plans d’action des participants publics et privés –Ecosystème.</w:t>
            </w:r>
          </w:p>
        </w:tc>
      </w:tr>
      <w:tr w:rsidR="003258B8" w:rsidRPr="00A5505A" w14:paraId="4BA5BC6C" w14:textId="77777777" w:rsidTr="004E2261">
        <w:tc>
          <w:tcPr>
            <w:tcW w:w="410" w:type="pct"/>
            <w:tcBorders>
              <w:top w:val="single" w:sz="4" w:space="0" w:color="BED5EE" w:themeColor="accent3" w:themeTint="99"/>
              <w:right w:val="single" w:sz="4" w:space="0" w:color="BED5EE" w:themeColor="accent3" w:themeTint="99"/>
            </w:tcBorders>
          </w:tcPr>
          <w:p w14:paraId="42FEFFE8" w14:textId="27CAFC85" w:rsidR="003258B8" w:rsidRPr="00A5505A" w:rsidRDefault="003258B8" w:rsidP="00055275">
            <w:pPr>
              <w:rPr>
                <w:lang w:val="fr-FR"/>
              </w:rPr>
            </w:pPr>
            <w:proofErr w:type="spellStart"/>
            <w:r w:rsidRPr="00A5505A">
              <w:rPr>
                <w:lang w:val="fr-FR"/>
              </w:rPr>
              <w:t>Nov</w:t>
            </w:r>
            <w:proofErr w:type="spellEnd"/>
            <w:r w:rsidRPr="00A5505A">
              <w:rPr>
                <w:lang w:val="fr-FR"/>
              </w:rPr>
              <w:t xml:space="preserve"> 2019- Mars 2021 (15 mois)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4BAC3295" w14:textId="31464ACA"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70B0045E" w14:textId="77777777" w:rsidR="003258B8" w:rsidRPr="00A5505A" w:rsidRDefault="003258B8" w:rsidP="00055275">
            <w:pPr>
              <w:rPr>
                <w:lang w:val="fr-FR"/>
              </w:rPr>
            </w:pPr>
            <w:r w:rsidRPr="00A5505A">
              <w:rPr>
                <w:lang w:val="fr-FR"/>
              </w:rPr>
              <w:t>Association des femmes en économie verte –Algérie</w:t>
            </w:r>
          </w:p>
          <w:p w14:paraId="281D6D06" w14:textId="2BA473F3" w:rsidR="003258B8" w:rsidRPr="00A5505A" w:rsidRDefault="003258B8" w:rsidP="00055275">
            <w:pPr>
              <w:rPr>
                <w:lang w:val="fr-FR"/>
              </w:rPr>
            </w:pPr>
            <w:r w:rsidRPr="00A5505A">
              <w:rPr>
                <w:lang w:val="fr-FR"/>
              </w:rPr>
              <w:t>MEPI –Etats Unis</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6DCD0E05" w14:textId="6E9FD63E" w:rsidR="003258B8" w:rsidRDefault="003258B8" w:rsidP="00055275">
            <w:pPr>
              <w:rPr>
                <w:lang w:val="fr-FR"/>
              </w:rPr>
            </w:pPr>
            <w:r>
              <w:rPr>
                <w:lang w:val="fr-FR"/>
              </w:rPr>
              <w:t>Coordinateur-</w:t>
            </w:r>
          </w:p>
          <w:p w14:paraId="5F00F709" w14:textId="77777777" w:rsidR="003258B8" w:rsidRPr="00A5505A" w:rsidRDefault="003258B8" w:rsidP="00055275">
            <w:pPr>
              <w:rPr>
                <w:lang w:val="fr-FR"/>
              </w:rPr>
            </w:pPr>
            <w:r w:rsidRPr="00A5505A">
              <w:rPr>
                <w:lang w:val="fr-FR"/>
              </w:rPr>
              <w:t>Consultant</w:t>
            </w:r>
          </w:p>
          <w:p w14:paraId="0BEC526E" w14:textId="4311F23B" w:rsidR="003258B8" w:rsidRPr="00A5505A" w:rsidRDefault="003258B8" w:rsidP="00055275">
            <w:pPr>
              <w:rPr>
                <w:lang w:val="fr-FR"/>
              </w:rPr>
            </w:pPr>
            <w:r w:rsidRPr="00A5505A">
              <w:rPr>
                <w:lang w:val="fr-FR"/>
              </w:rPr>
              <w:t>Formateur</w:t>
            </w:r>
          </w:p>
        </w:tc>
        <w:tc>
          <w:tcPr>
            <w:tcW w:w="2847" w:type="pct"/>
            <w:tcBorders>
              <w:top w:val="single" w:sz="4" w:space="0" w:color="BED5EE" w:themeColor="accent3" w:themeTint="99"/>
              <w:left w:val="single" w:sz="4" w:space="0" w:color="BED5EE" w:themeColor="accent3" w:themeTint="99"/>
            </w:tcBorders>
          </w:tcPr>
          <w:p w14:paraId="04EAEF1B" w14:textId="77777777" w:rsidR="003258B8" w:rsidRDefault="003258B8" w:rsidP="00055275">
            <w:pPr>
              <w:pStyle w:val="Paragraphedeliste"/>
              <w:numPr>
                <w:ilvl w:val="0"/>
                <w:numId w:val="25"/>
              </w:numPr>
              <w:ind w:left="219" w:hanging="219"/>
              <w:rPr>
                <w:lang w:val="fr-FR"/>
              </w:rPr>
            </w:pPr>
            <w:r w:rsidRPr="00A5505A">
              <w:rPr>
                <w:lang w:val="fr-FR"/>
              </w:rPr>
              <w:t xml:space="preserve">Conception, animation du Programme de formation et Coaching des jeunes universitaires futurs entrepreneurs à la création verte au niveau des </w:t>
            </w:r>
            <w:r w:rsidRPr="00F002FD">
              <w:rPr>
                <w:b/>
                <w:lang w:val="fr-FR"/>
              </w:rPr>
              <w:t xml:space="preserve">07 universités </w:t>
            </w:r>
            <w:proofErr w:type="gramStart"/>
            <w:r w:rsidRPr="00F002FD">
              <w:rPr>
                <w:b/>
                <w:lang w:val="fr-FR"/>
              </w:rPr>
              <w:t>pilotes</w:t>
            </w:r>
            <w:proofErr w:type="gramEnd"/>
          </w:p>
          <w:p w14:paraId="43E3858C" w14:textId="77777777" w:rsidR="003258B8" w:rsidRDefault="003258B8" w:rsidP="00055275">
            <w:pPr>
              <w:pStyle w:val="Paragraphedeliste"/>
              <w:numPr>
                <w:ilvl w:val="0"/>
                <w:numId w:val="25"/>
              </w:numPr>
              <w:ind w:left="219" w:hanging="219"/>
              <w:rPr>
                <w:lang w:val="fr-FR"/>
              </w:rPr>
            </w:pPr>
            <w:r>
              <w:rPr>
                <w:lang w:val="fr-FR"/>
              </w:rPr>
              <w:t xml:space="preserve">Suivi des formations </w:t>
            </w:r>
          </w:p>
          <w:p w14:paraId="0422F1DF" w14:textId="7D36FBC6" w:rsidR="003258B8" w:rsidRPr="00A5505A" w:rsidRDefault="003258B8" w:rsidP="00055275">
            <w:pPr>
              <w:pStyle w:val="Paragraphedeliste"/>
              <w:numPr>
                <w:ilvl w:val="0"/>
                <w:numId w:val="25"/>
              </w:numPr>
              <w:ind w:left="219" w:hanging="219"/>
              <w:rPr>
                <w:lang w:val="fr-FR"/>
              </w:rPr>
            </w:pPr>
            <w:r>
              <w:rPr>
                <w:lang w:val="fr-FR"/>
              </w:rPr>
              <w:t>Rédaction rapport mi-parcours et final du programme de formation</w:t>
            </w:r>
          </w:p>
        </w:tc>
      </w:tr>
      <w:tr w:rsidR="003258B8" w:rsidRPr="00A5505A" w14:paraId="5C9CF95A" w14:textId="77777777" w:rsidTr="004E2261">
        <w:tc>
          <w:tcPr>
            <w:tcW w:w="410" w:type="pct"/>
            <w:tcBorders>
              <w:top w:val="single" w:sz="4" w:space="0" w:color="BED5EE" w:themeColor="accent3" w:themeTint="99"/>
              <w:right w:val="single" w:sz="4" w:space="0" w:color="BED5EE" w:themeColor="accent3" w:themeTint="99"/>
            </w:tcBorders>
          </w:tcPr>
          <w:p w14:paraId="0099C640" w14:textId="0A87222E" w:rsidR="003258B8" w:rsidRPr="00A5505A" w:rsidRDefault="003258B8" w:rsidP="00055275">
            <w:pPr>
              <w:rPr>
                <w:lang w:val="fr-FR"/>
              </w:rPr>
            </w:pPr>
            <w:r w:rsidRPr="00A5505A">
              <w:rPr>
                <w:lang w:val="fr-FR"/>
              </w:rPr>
              <w:t>Mai-Juin 2021</w:t>
            </w:r>
          </w:p>
          <w:p w14:paraId="01AA50FA" w14:textId="6752CE4B" w:rsidR="003258B8" w:rsidRPr="00A5505A" w:rsidRDefault="003258B8" w:rsidP="00055275">
            <w:pPr>
              <w:rPr>
                <w:lang w:val="fr-FR"/>
              </w:rPr>
            </w:pPr>
            <w:r w:rsidRPr="00A5505A">
              <w:rPr>
                <w:lang w:val="fr-FR"/>
              </w:rPr>
              <w:t>21 jrs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7DF1441C" w14:textId="42FA855C" w:rsidR="003258B8" w:rsidRPr="00A5505A" w:rsidRDefault="003258B8" w:rsidP="00055275">
            <w:pPr>
              <w:rPr>
                <w:lang w:val="fr-FR"/>
              </w:rPr>
            </w:pPr>
            <w:r w:rsidRPr="00A5505A">
              <w:rPr>
                <w:lang w:val="fr-FR"/>
              </w:rPr>
              <w:t>Alger</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2BCED658" w14:textId="1FDAE341" w:rsidR="003258B8" w:rsidRPr="00A5505A" w:rsidRDefault="003258B8" w:rsidP="00055275">
            <w:pPr>
              <w:rPr>
                <w:lang w:val="fr-FR"/>
              </w:rPr>
            </w:pPr>
            <w:r w:rsidRPr="00A5505A">
              <w:rPr>
                <w:lang w:val="fr-FR"/>
              </w:rPr>
              <w:t>Association des femmes en économie verte -AFEV</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3901A9B0" w14:textId="3B106FB2" w:rsidR="003258B8" w:rsidRPr="00A5505A" w:rsidRDefault="003258B8" w:rsidP="00055275">
            <w:pPr>
              <w:rPr>
                <w:lang w:val="fr-FR"/>
              </w:rPr>
            </w:pPr>
            <w:r w:rsidRPr="00A5505A">
              <w:rPr>
                <w:lang w:val="fr-FR"/>
              </w:rPr>
              <w:t>CONSULTANT-FORMATEUR</w:t>
            </w:r>
          </w:p>
        </w:tc>
        <w:tc>
          <w:tcPr>
            <w:tcW w:w="2847" w:type="pct"/>
            <w:tcBorders>
              <w:top w:val="single" w:sz="4" w:space="0" w:color="BED5EE" w:themeColor="accent3" w:themeTint="99"/>
              <w:left w:val="single" w:sz="4" w:space="0" w:color="BED5EE" w:themeColor="accent3" w:themeTint="99"/>
            </w:tcBorders>
          </w:tcPr>
          <w:p w14:paraId="0FD795DD" w14:textId="4BEB46E9" w:rsidR="003258B8" w:rsidRPr="00A5505A" w:rsidRDefault="003258B8" w:rsidP="0067675F">
            <w:pPr>
              <w:pStyle w:val="Paragraphedeliste"/>
              <w:numPr>
                <w:ilvl w:val="0"/>
                <w:numId w:val="25"/>
              </w:numPr>
              <w:ind w:left="219" w:hanging="219"/>
              <w:rPr>
                <w:lang w:val="fr-FR"/>
              </w:rPr>
            </w:pPr>
            <w:r w:rsidRPr="00A5505A">
              <w:rPr>
                <w:lang w:val="fr-FR"/>
              </w:rPr>
              <w:t xml:space="preserve">Conception, animation de sessions de formation à distance au profit des jeunes futurs entrepreneurs vert à la création d’entreprise –Plateforme AFEV-Green </w:t>
            </w:r>
            <w:proofErr w:type="spellStart"/>
            <w:r w:rsidRPr="00A5505A">
              <w:rPr>
                <w:lang w:val="fr-FR"/>
              </w:rPr>
              <w:t>Academy</w:t>
            </w:r>
            <w:proofErr w:type="spellEnd"/>
          </w:p>
        </w:tc>
      </w:tr>
      <w:tr w:rsidR="003258B8" w:rsidRPr="00A5505A" w14:paraId="11489611" w14:textId="77777777" w:rsidTr="004E2261">
        <w:tc>
          <w:tcPr>
            <w:tcW w:w="410" w:type="pct"/>
            <w:tcBorders>
              <w:top w:val="single" w:sz="4" w:space="0" w:color="BED5EE" w:themeColor="accent3" w:themeTint="99"/>
              <w:right w:val="single" w:sz="4" w:space="0" w:color="BED5EE" w:themeColor="accent3" w:themeTint="99"/>
            </w:tcBorders>
          </w:tcPr>
          <w:p w14:paraId="7F6B479B" w14:textId="4F5FC4EB" w:rsidR="003258B8" w:rsidRPr="00A5505A" w:rsidRDefault="003258B8" w:rsidP="00055275">
            <w:pPr>
              <w:rPr>
                <w:lang w:val="fr-FR"/>
              </w:rPr>
            </w:pPr>
            <w:proofErr w:type="spellStart"/>
            <w:r w:rsidRPr="00A5505A">
              <w:rPr>
                <w:lang w:val="fr-FR"/>
              </w:rPr>
              <w:t>Oct</w:t>
            </w:r>
            <w:proofErr w:type="spellEnd"/>
            <w:r w:rsidRPr="00A5505A">
              <w:rPr>
                <w:lang w:val="fr-FR"/>
              </w:rPr>
              <w:t xml:space="preserve"> 2019 – Mars2020 (6 mois)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51A71492"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11CD15CF" w14:textId="2F5BECD5" w:rsidR="003258B8" w:rsidRPr="00A5505A" w:rsidRDefault="003258B8" w:rsidP="00055275">
            <w:pPr>
              <w:rPr>
                <w:lang w:val="fr-FR"/>
              </w:rPr>
            </w:pPr>
            <w:r w:rsidRPr="00A5505A">
              <w:rPr>
                <w:lang w:val="fr-FR"/>
              </w:rPr>
              <w:t xml:space="preserve">UE- Université de </w:t>
            </w:r>
            <w:proofErr w:type="spellStart"/>
            <w:r w:rsidRPr="00A5505A">
              <w:rPr>
                <w:lang w:val="fr-FR"/>
              </w:rPr>
              <w:t>Bab</w:t>
            </w:r>
            <w:proofErr w:type="spellEnd"/>
            <w:r w:rsidRPr="00A5505A">
              <w:rPr>
                <w:lang w:val="fr-FR"/>
              </w:rPr>
              <w:t xml:space="preserve"> </w:t>
            </w:r>
            <w:proofErr w:type="spellStart"/>
            <w:r w:rsidRPr="00A5505A">
              <w:rPr>
                <w:lang w:val="fr-FR"/>
              </w:rPr>
              <w:t>Ezzoaur</w:t>
            </w:r>
            <w:proofErr w:type="spellEnd"/>
            <w:r w:rsidRPr="00A5505A">
              <w:rPr>
                <w:lang w:val="fr-FR"/>
              </w:rPr>
              <w:t xml:space="preserve"> (USTBH)-</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03CA67D7" w14:textId="77777777" w:rsidR="003258B8" w:rsidRPr="00A5505A" w:rsidRDefault="003258B8" w:rsidP="00055275">
            <w:pPr>
              <w:rPr>
                <w:lang w:val="fr-FR"/>
              </w:rPr>
            </w:pPr>
            <w:r w:rsidRPr="00A5505A">
              <w:rPr>
                <w:lang w:val="fr-FR"/>
              </w:rPr>
              <w:t>Consultant</w:t>
            </w:r>
          </w:p>
        </w:tc>
        <w:tc>
          <w:tcPr>
            <w:tcW w:w="2847" w:type="pct"/>
            <w:tcBorders>
              <w:top w:val="single" w:sz="4" w:space="0" w:color="BED5EE" w:themeColor="accent3" w:themeTint="99"/>
              <w:left w:val="single" w:sz="4" w:space="0" w:color="BED5EE" w:themeColor="accent3" w:themeTint="99"/>
            </w:tcBorders>
          </w:tcPr>
          <w:p w14:paraId="06FE5B15" w14:textId="16E75E32" w:rsidR="003258B8" w:rsidRPr="00A5505A" w:rsidRDefault="003258B8" w:rsidP="00055275">
            <w:pPr>
              <w:jc w:val="both"/>
              <w:rPr>
                <w:b/>
                <w:bCs/>
                <w:lang w:val="fr-FR"/>
              </w:rPr>
            </w:pPr>
            <w:r w:rsidRPr="00A5505A">
              <w:rPr>
                <w:b/>
                <w:bCs/>
                <w:lang w:val="fr-FR"/>
              </w:rPr>
              <w:t>Programme AFEQ-EU : PROFESSIONALISATION DES OFFRES DE FORMATIONS UNIVERSITAIRES ET ADEQUATION AUX BESOINS DE L’ENVIRONNEMENT SOCIO-ECONOMIQUE ET DES ENTREPRISES</w:t>
            </w:r>
          </w:p>
          <w:p w14:paraId="1D3D31A4" w14:textId="5EF17713" w:rsidR="003258B8" w:rsidRPr="00A5505A" w:rsidRDefault="003258B8" w:rsidP="00055275">
            <w:pPr>
              <w:pStyle w:val="Paragraphedeliste"/>
              <w:numPr>
                <w:ilvl w:val="0"/>
                <w:numId w:val="25"/>
              </w:numPr>
              <w:ind w:left="219" w:hanging="219"/>
              <w:jc w:val="both"/>
              <w:rPr>
                <w:lang w:val="fr-FR"/>
              </w:rPr>
            </w:pPr>
            <w:r w:rsidRPr="00A5505A">
              <w:rPr>
                <w:lang w:val="fr-FR"/>
              </w:rPr>
              <w:t>Contribution dans un atelier sur l’adéquation structurelle formation-emploi par le positionnement de l’entreprise et des secteurs économiques au cœur de la du système de formation universitaire et formation professionnelle</w:t>
            </w:r>
          </w:p>
          <w:p w14:paraId="741E5A4D" w14:textId="7D9ACCF0" w:rsidR="003258B8" w:rsidRPr="00A5505A" w:rsidRDefault="003258B8" w:rsidP="00BD256A">
            <w:pPr>
              <w:pStyle w:val="Paragraphedeliste"/>
              <w:numPr>
                <w:ilvl w:val="0"/>
                <w:numId w:val="25"/>
              </w:numPr>
              <w:ind w:left="219" w:hanging="219"/>
              <w:jc w:val="both"/>
              <w:rPr>
                <w:lang w:val="fr-FR"/>
              </w:rPr>
            </w:pPr>
            <w:r>
              <w:rPr>
                <w:lang w:val="fr-FR"/>
              </w:rPr>
              <w:t>M</w:t>
            </w:r>
            <w:r w:rsidRPr="00A5505A">
              <w:rPr>
                <w:lang w:val="fr-FR"/>
              </w:rPr>
              <w:t>embre</w:t>
            </w:r>
            <w:r>
              <w:rPr>
                <w:lang w:val="fr-FR"/>
              </w:rPr>
              <w:t xml:space="preserve"> actif </w:t>
            </w:r>
            <w:r w:rsidRPr="00A5505A">
              <w:rPr>
                <w:lang w:val="fr-FR"/>
              </w:rPr>
              <w:t xml:space="preserve">du comité chargé d’assurer l’adéquation formation-emploi par le rapprochement entre entreprise et le système universitaire </w:t>
            </w:r>
          </w:p>
          <w:p w14:paraId="1C83E8CC" w14:textId="77777777" w:rsidR="003258B8" w:rsidRPr="00A5505A" w:rsidRDefault="003258B8" w:rsidP="00BD256A">
            <w:pPr>
              <w:pStyle w:val="Paragraphedeliste"/>
              <w:numPr>
                <w:ilvl w:val="0"/>
                <w:numId w:val="25"/>
              </w:numPr>
              <w:ind w:left="219" w:hanging="219"/>
              <w:jc w:val="both"/>
              <w:rPr>
                <w:lang w:val="fr-FR"/>
              </w:rPr>
            </w:pPr>
            <w:r w:rsidRPr="00A5505A">
              <w:rPr>
                <w:lang w:val="fr-FR"/>
              </w:rPr>
              <w:t>Conception et réalisation d’un questionnaire destiné aux jeunes étudiantes sur le genre.</w:t>
            </w:r>
          </w:p>
          <w:p w14:paraId="68B6BE33" w14:textId="77777777" w:rsidR="003258B8" w:rsidRPr="00A5505A" w:rsidRDefault="003258B8" w:rsidP="00BD256A">
            <w:pPr>
              <w:pStyle w:val="Paragraphedeliste"/>
              <w:numPr>
                <w:ilvl w:val="0"/>
                <w:numId w:val="25"/>
              </w:numPr>
              <w:ind w:left="219" w:hanging="219"/>
              <w:jc w:val="both"/>
              <w:rPr>
                <w:lang w:val="fr-FR"/>
              </w:rPr>
            </w:pPr>
            <w:r w:rsidRPr="00A5505A">
              <w:rPr>
                <w:lang w:val="fr-FR"/>
              </w:rPr>
              <w:t>Participation à l’atelier sur l’audit de l’insertion professionnelle des jeunes femmes diplômées</w:t>
            </w:r>
          </w:p>
          <w:p w14:paraId="4FA623DD" w14:textId="1BE35E83" w:rsidR="003258B8" w:rsidRPr="00A5505A" w:rsidRDefault="003258B8" w:rsidP="00BD256A">
            <w:pPr>
              <w:pStyle w:val="Paragraphedeliste"/>
              <w:numPr>
                <w:ilvl w:val="0"/>
                <w:numId w:val="25"/>
              </w:numPr>
              <w:ind w:left="219" w:hanging="219"/>
              <w:jc w:val="both"/>
              <w:rPr>
                <w:lang w:val="fr-FR"/>
              </w:rPr>
            </w:pPr>
            <w:r w:rsidRPr="00A5505A">
              <w:rPr>
                <w:lang w:val="fr-FR"/>
              </w:rPr>
              <w:t>Contribution au renforcement de l’insertion des jeunes filles diplômées par l’approche genre</w:t>
            </w:r>
          </w:p>
          <w:p w14:paraId="7CAD80AF" w14:textId="5EC80B90" w:rsidR="003258B8" w:rsidRPr="00A5505A" w:rsidRDefault="003258B8" w:rsidP="00BD256A">
            <w:pPr>
              <w:pStyle w:val="Paragraphedeliste"/>
              <w:numPr>
                <w:ilvl w:val="0"/>
                <w:numId w:val="25"/>
              </w:numPr>
              <w:ind w:left="219" w:hanging="219"/>
              <w:jc w:val="both"/>
              <w:rPr>
                <w:lang w:val="fr-FR"/>
              </w:rPr>
            </w:pPr>
            <w:r w:rsidRPr="00A5505A">
              <w:rPr>
                <w:lang w:val="fr-FR"/>
              </w:rPr>
              <w:t>Proposition de feuille de route pour la promotion de l’entreprenariat par la sensibilisation et la conception d’un programme de formation à la création d’entreprise</w:t>
            </w:r>
          </w:p>
          <w:p w14:paraId="4B7B20AD" w14:textId="77777777" w:rsidR="003258B8" w:rsidRPr="00A5505A" w:rsidRDefault="003258B8" w:rsidP="00055275">
            <w:pPr>
              <w:pStyle w:val="Paragraphedeliste"/>
              <w:numPr>
                <w:ilvl w:val="0"/>
                <w:numId w:val="25"/>
              </w:numPr>
              <w:ind w:left="219" w:hanging="219"/>
              <w:jc w:val="both"/>
              <w:rPr>
                <w:lang w:val="fr-FR"/>
              </w:rPr>
            </w:pPr>
            <w:r w:rsidRPr="00A5505A">
              <w:rPr>
                <w:lang w:val="fr-FR"/>
              </w:rPr>
              <w:t xml:space="preserve">Membre du comité de sélection des 10 meilleurs projets sur </w:t>
            </w:r>
            <w:proofErr w:type="gramStart"/>
            <w:r w:rsidRPr="00A5505A">
              <w:rPr>
                <w:lang w:val="fr-FR"/>
              </w:rPr>
              <w:t>la</w:t>
            </w:r>
            <w:proofErr w:type="gramEnd"/>
            <w:r w:rsidRPr="00A5505A">
              <w:rPr>
                <w:lang w:val="fr-FR"/>
              </w:rPr>
              <w:t xml:space="preserve"> thématique genre au sein de l’université</w:t>
            </w:r>
          </w:p>
          <w:p w14:paraId="4DA16B7B" w14:textId="77777777" w:rsidR="003258B8" w:rsidRPr="00A5505A" w:rsidRDefault="003258B8" w:rsidP="00055275">
            <w:pPr>
              <w:pStyle w:val="Paragraphedeliste"/>
              <w:numPr>
                <w:ilvl w:val="0"/>
                <w:numId w:val="25"/>
              </w:numPr>
              <w:ind w:left="219" w:hanging="219"/>
              <w:jc w:val="both"/>
              <w:rPr>
                <w:lang w:val="fr-FR"/>
              </w:rPr>
            </w:pPr>
            <w:r w:rsidRPr="00A5505A">
              <w:rPr>
                <w:lang w:val="fr-FR"/>
              </w:rPr>
              <w:t>Contribution à la rédaction du règlement du concours « sélection des 10 meilleurs projets »</w:t>
            </w:r>
          </w:p>
          <w:p w14:paraId="44A53755" w14:textId="113D946E" w:rsidR="003258B8" w:rsidRPr="00A5505A" w:rsidRDefault="003258B8" w:rsidP="00055275">
            <w:pPr>
              <w:pStyle w:val="Paragraphedeliste"/>
              <w:numPr>
                <w:ilvl w:val="0"/>
                <w:numId w:val="25"/>
              </w:numPr>
              <w:ind w:left="219" w:hanging="219"/>
              <w:jc w:val="both"/>
              <w:rPr>
                <w:lang w:val="fr-FR"/>
              </w:rPr>
            </w:pPr>
            <w:r w:rsidRPr="00A5505A">
              <w:rPr>
                <w:lang w:val="fr-FR"/>
              </w:rPr>
              <w:t>Contribution à la mise en œuvre d’une grille de sélection des 10 meilleurs projets</w:t>
            </w:r>
          </w:p>
        </w:tc>
      </w:tr>
      <w:tr w:rsidR="003258B8" w:rsidRPr="00A5505A" w14:paraId="449DC19B" w14:textId="77777777" w:rsidTr="004E2261">
        <w:tc>
          <w:tcPr>
            <w:tcW w:w="410" w:type="pct"/>
            <w:tcBorders>
              <w:top w:val="single" w:sz="4" w:space="0" w:color="BED5EE" w:themeColor="accent3" w:themeTint="99"/>
              <w:right w:val="single" w:sz="4" w:space="0" w:color="BED5EE" w:themeColor="accent3" w:themeTint="99"/>
            </w:tcBorders>
          </w:tcPr>
          <w:p w14:paraId="28B1CA04" w14:textId="39817700" w:rsidR="003258B8" w:rsidRPr="00A5505A" w:rsidRDefault="003258B8" w:rsidP="00055275">
            <w:pPr>
              <w:rPr>
                <w:lang w:val="fr-FR"/>
              </w:rPr>
            </w:pPr>
            <w:proofErr w:type="spellStart"/>
            <w:r w:rsidRPr="00A5505A">
              <w:rPr>
                <w:lang w:val="fr-FR"/>
              </w:rPr>
              <w:t>Nov</w:t>
            </w:r>
            <w:proofErr w:type="spellEnd"/>
            <w:r w:rsidRPr="00A5505A">
              <w:rPr>
                <w:lang w:val="fr-FR"/>
              </w:rPr>
              <w:t xml:space="preserve"> /2018 – Mars /2019 (5 mois)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479FCC00" w14:textId="77777777" w:rsidR="003258B8" w:rsidRPr="00A5505A" w:rsidRDefault="003258B8" w:rsidP="00055275">
            <w:pPr>
              <w:rPr>
                <w:lang w:val="fr-FR"/>
              </w:rPr>
            </w:pPr>
            <w:r w:rsidRPr="00A5505A">
              <w:rPr>
                <w:lang w:val="fr-FR"/>
              </w:rPr>
              <w:t>Mascara,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5861FFF4" w14:textId="2EC963DD" w:rsidR="003258B8" w:rsidRPr="00A5505A" w:rsidRDefault="003258B8" w:rsidP="00055275">
            <w:pPr>
              <w:rPr>
                <w:lang w:val="fr-FR"/>
              </w:rPr>
            </w:pPr>
            <w:r w:rsidRPr="00A5505A">
              <w:rPr>
                <w:lang w:val="fr-FR"/>
              </w:rPr>
              <w:t>Ministère de l’environnement et des énergies renouvelables -</w:t>
            </w:r>
            <w:r w:rsidRPr="00A5505A">
              <w:rPr>
                <w:lang w:val="fr-FR"/>
              </w:rPr>
              <w:lastRenderedPageBreak/>
              <w:t>CNTPP-Switch-Med-UE</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42A51952" w14:textId="77777777" w:rsidR="003258B8" w:rsidRPr="00A5505A" w:rsidRDefault="003258B8" w:rsidP="00055275">
            <w:pPr>
              <w:rPr>
                <w:lang w:val="fr-FR"/>
              </w:rPr>
            </w:pPr>
            <w:r w:rsidRPr="00A5505A">
              <w:rPr>
                <w:lang w:val="fr-FR"/>
              </w:rPr>
              <w:lastRenderedPageBreak/>
              <w:t>Formateur</w:t>
            </w:r>
          </w:p>
        </w:tc>
        <w:tc>
          <w:tcPr>
            <w:tcW w:w="2847" w:type="pct"/>
            <w:tcBorders>
              <w:top w:val="single" w:sz="4" w:space="0" w:color="BED5EE" w:themeColor="accent3" w:themeTint="99"/>
              <w:left w:val="single" w:sz="4" w:space="0" w:color="BED5EE" w:themeColor="accent3" w:themeTint="99"/>
            </w:tcBorders>
          </w:tcPr>
          <w:p w14:paraId="52C924EC" w14:textId="6645AEDB" w:rsidR="003258B8" w:rsidRPr="00A5505A" w:rsidRDefault="003258B8" w:rsidP="00055275">
            <w:pPr>
              <w:pStyle w:val="Paragraphedeliste"/>
              <w:numPr>
                <w:ilvl w:val="0"/>
                <w:numId w:val="25"/>
              </w:numPr>
              <w:ind w:left="219" w:hanging="219"/>
              <w:jc w:val="both"/>
              <w:rPr>
                <w:lang w:val="fr-FR"/>
              </w:rPr>
            </w:pPr>
            <w:r w:rsidRPr="00A5505A">
              <w:rPr>
                <w:lang w:val="fr-FR"/>
              </w:rPr>
              <w:t xml:space="preserve">Animation de la formation destinée aux jeunes éco-entrepreneurs verts </w:t>
            </w:r>
          </w:p>
          <w:p w14:paraId="099A4C2D" w14:textId="77777777" w:rsidR="003258B8" w:rsidRPr="00A5505A" w:rsidRDefault="003258B8" w:rsidP="00055275">
            <w:pPr>
              <w:pStyle w:val="Paragraphedeliste"/>
              <w:numPr>
                <w:ilvl w:val="0"/>
                <w:numId w:val="25"/>
              </w:numPr>
              <w:ind w:left="219" w:hanging="219"/>
              <w:jc w:val="both"/>
              <w:rPr>
                <w:lang w:val="fr-FR"/>
              </w:rPr>
            </w:pPr>
            <w:r w:rsidRPr="00A5505A">
              <w:rPr>
                <w:lang w:val="fr-FR"/>
              </w:rPr>
              <w:t>Sélection des deux (02) meilleurs projets</w:t>
            </w:r>
          </w:p>
          <w:p w14:paraId="7F691709" w14:textId="77777777" w:rsidR="003258B8" w:rsidRPr="00A5505A" w:rsidRDefault="003258B8" w:rsidP="00055275">
            <w:pPr>
              <w:pStyle w:val="Paragraphedeliste"/>
              <w:numPr>
                <w:ilvl w:val="0"/>
                <w:numId w:val="25"/>
              </w:numPr>
              <w:ind w:left="219" w:hanging="219"/>
              <w:jc w:val="both"/>
              <w:rPr>
                <w:lang w:val="fr-FR"/>
              </w:rPr>
            </w:pPr>
            <w:r w:rsidRPr="00A5505A">
              <w:rPr>
                <w:lang w:val="fr-FR"/>
              </w:rPr>
              <w:t>Coaching personnalisé pour les éco-entrepreneurs sélectionnés (Alger-Bejaia)</w:t>
            </w:r>
          </w:p>
          <w:p w14:paraId="7DA5B96A" w14:textId="77777777" w:rsidR="003258B8" w:rsidRPr="00A5505A" w:rsidRDefault="003258B8" w:rsidP="00055275">
            <w:pPr>
              <w:pStyle w:val="Paragraphedeliste"/>
              <w:numPr>
                <w:ilvl w:val="0"/>
                <w:numId w:val="25"/>
              </w:numPr>
              <w:ind w:left="219" w:hanging="219"/>
              <w:jc w:val="both"/>
              <w:rPr>
                <w:lang w:val="fr-FR"/>
              </w:rPr>
            </w:pPr>
            <w:r w:rsidRPr="00A5505A">
              <w:rPr>
                <w:lang w:val="fr-FR"/>
              </w:rPr>
              <w:lastRenderedPageBreak/>
              <w:t>Rédaction du rapport des formations</w:t>
            </w:r>
          </w:p>
          <w:p w14:paraId="59C70F2B" w14:textId="0AEA80D4" w:rsidR="003258B8" w:rsidRPr="00A5505A" w:rsidRDefault="003258B8" w:rsidP="004E2261">
            <w:pPr>
              <w:pStyle w:val="Paragraphedeliste"/>
              <w:numPr>
                <w:ilvl w:val="0"/>
                <w:numId w:val="25"/>
              </w:numPr>
              <w:ind w:left="219" w:hanging="219"/>
              <w:jc w:val="both"/>
              <w:rPr>
                <w:lang w:val="fr-FR"/>
              </w:rPr>
            </w:pPr>
            <w:r w:rsidRPr="00A5505A">
              <w:rPr>
                <w:lang w:val="fr-FR"/>
              </w:rPr>
              <w:t>Mise en contact (réseau) avec les éco-entrepreneurs verts –</w:t>
            </w:r>
            <w:r>
              <w:rPr>
                <w:lang w:val="fr-FR"/>
              </w:rPr>
              <w:t>institutions étatiques et privées</w:t>
            </w:r>
          </w:p>
        </w:tc>
      </w:tr>
      <w:tr w:rsidR="003258B8" w:rsidRPr="00A5505A" w14:paraId="50C499A6" w14:textId="77777777" w:rsidTr="004E2261">
        <w:tc>
          <w:tcPr>
            <w:tcW w:w="410" w:type="pct"/>
            <w:tcBorders>
              <w:top w:val="single" w:sz="4" w:space="0" w:color="BED5EE" w:themeColor="accent3" w:themeTint="99"/>
              <w:right w:val="single" w:sz="4" w:space="0" w:color="BED5EE" w:themeColor="accent3" w:themeTint="99"/>
            </w:tcBorders>
          </w:tcPr>
          <w:p w14:paraId="38C129F6" w14:textId="21475045" w:rsidR="003258B8" w:rsidRPr="00A5505A" w:rsidRDefault="003258B8" w:rsidP="00055275">
            <w:pPr>
              <w:rPr>
                <w:lang w:val="fr-FR"/>
              </w:rPr>
            </w:pPr>
            <w:r>
              <w:rPr>
                <w:lang w:val="fr-FR"/>
              </w:rPr>
              <w:lastRenderedPageBreak/>
              <w:t>Avril 2018</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65738739" w14:textId="47DF2E2C" w:rsidR="003258B8" w:rsidRPr="00A5505A" w:rsidRDefault="003258B8" w:rsidP="00055275">
            <w:pPr>
              <w:rPr>
                <w:lang w:val="fr-FR"/>
              </w:rPr>
            </w:pPr>
            <w:r>
              <w:rPr>
                <w:lang w:val="fr-FR"/>
              </w:rPr>
              <w:t>Alger</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1C179324" w14:textId="20145331" w:rsidR="003258B8" w:rsidRPr="00A5505A" w:rsidRDefault="003258B8" w:rsidP="00055275">
            <w:pPr>
              <w:rPr>
                <w:lang w:val="fr-FR"/>
              </w:rPr>
            </w:pPr>
            <w:r>
              <w:rPr>
                <w:lang w:val="fr-FR"/>
              </w:rPr>
              <w:t xml:space="preserve">Association des femmes en économie verte- </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4F74821A" w14:textId="4FB86D74" w:rsidR="003258B8" w:rsidRPr="00A5505A" w:rsidRDefault="003258B8" w:rsidP="00055275">
            <w:pPr>
              <w:rPr>
                <w:lang w:val="fr-FR"/>
              </w:rPr>
            </w:pPr>
            <w:r>
              <w:rPr>
                <w:lang w:val="fr-FR"/>
              </w:rPr>
              <w:t>Expert</w:t>
            </w:r>
          </w:p>
        </w:tc>
        <w:tc>
          <w:tcPr>
            <w:tcW w:w="2847" w:type="pct"/>
            <w:tcBorders>
              <w:top w:val="single" w:sz="4" w:space="0" w:color="BED5EE" w:themeColor="accent3" w:themeTint="99"/>
              <w:left w:val="single" w:sz="4" w:space="0" w:color="BED5EE" w:themeColor="accent3" w:themeTint="99"/>
            </w:tcBorders>
          </w:tcPr>
          <w:p w14:paraId="43AFF7DC" w14:textId="0DF178C8" w:rsidR="003258B8" w:rsidRPr="00A5505A" w:rsidRDefault="003258B8" w:rsidP="00BB5D85">
            <w:pPr>
              <w:pStyle w:val="Paragraphedeliste"/>
              <w:numPr>
                <w:ilvl w:val="0"/>
                <w:numId w:val="25"/>
              </w:numPr>
              <w:ind w:left="219" w:hanging="219"/>
              <w:jc w:val="both"/>
              <w:rPr>
                <w:lang w:val="fr-FR"/>
              </w:rPr>
            </w:pPr>
            <w:r>
              <w:rPr>
                <w:lang w:val="fr-FR"/>
              </w:rPr>
              <w:t>Organisation d’une journée d’information et de sensibilisation sur la thématique : l’entrepreneuriat vert innovant, un levier de développement socio-économique à forte valeur ajoutée dans l’économie circulaire.</w:t>
            </w:r>
          </w:p>
        </w:tc>
      </w:tr>
      <w:tr w:rsidR="003258B8" w:rsidRPr="00A5505A" w14:paraId="5F86D3DE" w14:textId="77777777" w:rsidTr="004E2261">
        <w:tc>
          <w:tcPr>
            <w:tcW w:w="410" w:type="pct"/>
            <w:tcBorders>
              <w:top w:val="single" w:sz="4" w:space="0" w:color="BED5EE" w:themeColor="accent3" w:themeTint="99"/>
              <w:right w:val="single" w:sz="4" w:space="0" w:color="BED5EE" w:themeColor="accent3" w:themeTint="99"/>
            </w:tcBorders>
          </w:tcPr>
          <w:p w14:paraId="7319411B" w14:textId="77777777" w:rsidR="003258B8" w:rsidRPr="00A5505A" w:rsidRDefault="003258B8" w:rsidP="00055275">
            <w:pPr>
              <w:jc w:val="both"/>
              <w:rPr>
                <w:lang w:val="fr-FR"/>
              </w:rPr>
            </w:pPr>
            <w:r w:rsidRPr="00A5505A">
              <w:rPr>
                <w:lang w:val="fr-FR"/>
              </w:rPr>
              <w:t>2018 (8 mois)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2AE394EF" w14:textId="77777777" w:rsidR="003258B8" w:rsidRPr="00A5505A" w:rsidRDefault="003258B8" w:rsidP="00055275">
            <w:pPr>
              <w:jc w:val="both"/>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77D54C7E" w14:textId="77777777" w:rsidR="003258B8" w:rsidRPr="00A5505A" w:rsidRDefault="003258B8" w:rsidP="00055275">
            <w:pPr>
              <w:jc w:val="both"/>
              <w:rPr>
                <w:lang w:val="fr-FR"/>
              </w:rPr>
            </w:pPr>
            <w:r w:rsidRPr="00A5505A">
              <w:rPr>
                <w:lang w:val="fr-FR"/>
              </w:rPr>
              <w:t xml:space="preserve">Eu-Ministère du travail, de l’emploi et de la sécurité sociale-Ministère de la solidarité </w:t>
            </w:r>
          </w:p>
          <w:p w14:paraId="4CE47C67" w14:textId="77777777" w:rsidR="003258B8" w:rsidRPr="00A5505A" w:rsidRDefault="003258B8" w:rsidP="00055275">
            <w:pPr>
              <w:jc w:val="both"/>
              <w:rPr>
                <w:lang w:val="fr-FR"/>
              </w:rPr>
            </w:pPr>
          </w:p>
          <w:p w14:paraId="7485545B" w14:textId="77777777" w:rsidR="003258B8" w:rsidRPr="00A5505A" w:rsidRDefault="003258B8" w:rsidP="00055275">
            <w:pPr>
              <w:jc w:val="both"/>
              <w:rPr>
                <w:lang w:val="fr-FR"/>
              </w:rPr>
            </w:pPr>
            <w:r w:rsidRPr="00A5505A">
              <w:rPr>
                <w:lang w:val="fr-FR"/>
              </w:rPr>
              <w:t>PROGRAMME D’APPUI JEUNESSE ET EMPLOI</w:t>
            </w:r>
          </w:p>
          <w:p w14:paraId="3A021833" w14:textId="7F08E3CE" w:rsidR="003258B8" w:rsidRPr="00A5505A" w:rsidRDefault="003258B8" w:rsidP="00055275">
            <w:pPr>
              <w:jc w:val="both"/>
              <w:rPr>
                <w:lang w:val="fr-FR"/>
              </w:rPr>
            </w:pPr>
            <w:r w:rsidRPr="00A5505A">
              <w:rPr>
                <w:lang w:val="fr-FR"/>
              </w:rPr>
              <w:t>(PAJE)-UE</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7D674127" w14:textId="77777777" w:rsidR="003258B8" w:rsidRPr="00A5505A" w:rsidRDefault="003258B8" w:rsidP="00055275">
            <w:pPr>
              <w:jc w:val="both"/>
              <w:rPr>
                <w:lang w:val="fr-FR"/>
              </w:rPr>
            </w:pPr>
            <w:r w:rsidRPr="00A5505A">
              <w:rPr>
                <w:lang w:val="fr-FR"/>
              </w:rPr>
              <w:t>Expert</w:t>
            </w:r>
          </w:p>
        </w:tc>
        <w:tc>
          <w:tcPr>
            <w:tcW w:w="2847" w:type="pct"/>
            <w:tcBorders>
              <w:top w:val="single" w:sz="4" w:space="0" w:color="BED5EE" w:themeColor="accent3" w:themeTint="99"/>
              <w:left w:val="single" w:sz="4" w:space="0" w:color="BED5EE" w:themeColor="accent3" w:themeTint="99"/>
            </w:tcBorders>
          </w:tcPr>
          <w:p w14:paraId="7D3B7332" w14:textId="77777777" w:rsidR="003258B8" w:rsidRPr="00A5505A" w:rsidRDefault="003258B8" w:rsidP="00055275">
            <w:pPr>
              <w:pStyle w:val="Paragraphedeliste"/>
              <w:numPr>
                <w:ilvl w:val="0"/>
                <w:numId w:val="25"/>
              </w:numPr>
              <w:ind w:left="219" w:hanging="219"/>
              <w:jc w:val="both"/>
              <w:rPr>
                <w:lang w:val="fr-FR"/>
              </w:rPr>
            </w:pPr>
            <w:r w:rsidRPr="00A5505A">
              <w:rPr>
                <w:lang w:val="fr-FR"/>
              </w:rPr>
              <w:t>Chargé de concevoir des programmes de formation aux profits des jeunes porteurs de projets dans l’entrepreneuriat pour les 04 wilayas pilotes du programme PAJE</w:t>
            </w:r>
          </w:p>
          <w:p w14:paraId="6CBF3315" w14:textId="77777777" w:rsidR="003258B8" w:rsidRPr="00A5505A" w:rsidRDefault="003258B8" w:rsidP="00055275">
            <w:pPr>
              <w:pStyle w:val="Paragraphedeliste"/>
              <w:numPr>
                <w:ilvl w:val="0"/>
                <w:numId w:val="25"/>
              </w:numPr>
              <w:ind w:left="219" w:hanging="219"/>
              <w:jc w:val="both"/>
              <w:rPr>
                <w:lang w:val="fr-FR"/>
              </w:rPr>
            </w:pPr>
            <w:r w:rsidRPr="00A5505A">
              <w:rPr>
                <w:lang w:val="fr-FR"/>
              </w:rPr>
              <w:t xml:space="preserve">la conception et la mise en œuvre d’un cycle de formation modulaire professionnalisant visant à renforcer les compétences en entrepreneuriat depuis l’idée du projet jusqu’à sa mise en œuvre au profit des jeunes futurs entrepreneurs </w:t>
            </w:r>
          </w:p>
          <w:p w14:paraId="7E179872" w14:textId="77777777" w:rsidR="003258B8" w:rsidRPr="00A5505A" w:rsidRDefault="003258B8" w:rsidP="00055275">
            <w:pPr>
              <w:pStyle w:val="Paragraphedeliste"/>
              <w:numPr>
                <w:ilvl w:val="0"/>
                <w:numId w:val="25"/>
              </w:numPr>
              <w:ind w:left="219" w:hanging="219"/>
              <w:jc w:val="both"/>
              <w:rPr>
                <w:lang w:val="fr-FR"/>
              </w:rPr>
            </w:pPr>
            <w:r w:rsidRPr="00A5505A">
              <w:rPr>
                <w:lang w:val="fr-FR"/>
              </w:rPr>
              <w:t>l’appui au développement d’initiative visant la création d’activités et/ou d’entreprises</w:t>
            </w:r>
          </w:p>
          <w:p w14:paraId="6A405C4D" w14:textId="77777777" w:rsidR="003258B8" w:rsidRPr="00A5505A" w:rsidRDefault="003258B8" w:rsidP="00055275">
            <w:pPr>
              <w:pStyle w:val="Paragraphedeliste"/>
              <w:numPr>
                <w:ilvl w:val="0"/>
                <w:numId w:val="25"/>
              </w:numPr>
              <w:ind w:left="219" w:hanging="219"/>
              <w:jc w:val="both"/>
              <w:rPr>
                <w:lang w:val="fr-FR"/>
              </w:rPr>
            </w:pPr>
            <w:r w:rsidRPr="00A5505A">
              <w:rPr>
                <w:lang w:val="fr-FR"/>
              </w:rPr>
              <w:t xml:space="preserve">Chargé de développer l’esprit entrepreneurial dans les cursus éducatifs, formation professionnelle et de l’enseignement supérieur </w:t>
            </w:r>
          </w:p>
          <w:p w14:paraId="4221DECC" w14:textId="77777777" w:rsidR="003258B8" w:rsidRPr="00A5505A" w:rsidRDefault="003258B8" w:rsidP="00055275">
            <w:pPr>
              <w:pStyle w:val="Paragraphedeliste"/>
              <w:numPr>
                <w:ilvl w:val="0"/>
                <w:numId w:val="25"/>
              </w:numPr>
              <w:ind w:left="219" w:hanging="219"/>
              <w:jc w:val="both"/>
              <w:rPr>
                <w:lang w:val="fr-FR"/>
              </w:rPr>
            </w:pPr>
            <w:r w:rsidRPr="00A5505A">
              <w:rPr>
                <w:lang w:val="fr-FR"/>
              </w:rPr>
              <w:t xml:space="preserve">Rédiger les termes de références/recrutement des experts pour la réalisation des activités du projet –volet entrepreneuriat  </w:t>
            </w:r>
          </w:p>
          <w:p w14:paraId="286D165F" w14:textId="77777777" w:rsidR="003258B8" w:rsidRPr="00A5505A" w:rsidRDefault="003258B8" w:rsidP="00055275">
            <w:pPr>
              <w:pStyle w:val="Paragraphedeliste"/>
              <w:numPr>
                <w:ilvl w:val="0"/>
                <w:numId w:val="25"/>
              </w:numPr>
              <w:ind w:left="219" w:hanging="219"/>
              <w:jc w:val="both"/>
              <w:rPr>
                <w:lang w:val="fr-FR"/>
              </w:rPr>
            </w:pPr>
            <w:r w:rsidRPr="00A5505A">
              <w:rPr>
                <w:lang w:val="fr-FR"/>
              </w:rPr>
              <w:t>superviser le travail des autres experts placés sous leur responsabilité incluant la validation dans les délais des différents livrables et productions associés ;</w:t>
            </w:r>
          </w:p>
          <w:p w14:paraId="7C000151" w14:textId="77777777" w:rsidR="003258B8" w:rsidRPr="00A5505A" w:rsidRDefault="003258B8" w:rsidP="00055275">
            <w:pPr>
              <w:pStyle w:val="Paragraphedeliste"/>
              <w:numPr>
                <w:ilvl w:val="0"/>
                <w:numId w:val="25"/>
              </w:numPr>
              <w:ind w:left="219" w:hanging="219"/>
              <w:jc w:val="both"/>
              <w:rPr>
                <w:lang w:val="fr-FR"/>
              </w:rPr>
            </w:pPr>
            <w:r w:rsidRPr="00A5505A">
              <w:rPr>
                <w:lang w:val="fr-FR"/>
              </w:rPr>
              <w:t>participer activement à l’ensemble des activités du projet, et notamment :</w:t>
            </w:r>
          </w:p>
          <w:p w14:paraId="273F7338" w14:textId="77777777" w:rsidR="003258B8" w:rsidRPr="00A5505A" w:rsidRDefault="003258B8" w:rsidP="00055275">
            <w:pPr>
              <w:pStyle w:val="Paragraphedeliste"/>
              <w:numPr>
                <w:ilvl w:val="0"/>
                <w:numId w:val="25"/>
              </w:numPr>
              <w:ind w:left="219" w:hanging="219"/>
              <w:jc w:val="both"/>
              <w:rPr>
                <w:lang w:val="fr-FR"/>
              </w:rPr>
            </w:pPr>
            <w:r w:rsidRPr="00A5505A">
              <w:rPr>
                <w:lang w:val="fr-FR"/>
              </w:rPr>
              <w:t>la conception, à l’animation, à la supervision des actions de formation, à l’élaboration et à l’encadrement des démarches, des outils et des techniques développés dans leur domaine d’expertise ;</w:t>
            </w:r>
          </w:p>
          <w:p w14:paraId="4833E94F" w14:textId="77777777" w:rsidR="003258B8" w:rsidRPr="00A5505A" w:rsidRDefault="003258B8" w:rsidP="00055275">
            <w:pPr>
              <w:pStyle w:val="Paragraphedeliste"/>
              <w:numPr>
                <w:ilvl w:val="0"/>
                <w:numId w:val="25"/>
              </w:numPr>
              <w:ind w:left="219" w:hanging="219"/>
              <w:jc w:val="both"/>
              <w:rPr>
                <w:lang w:val="fr-FR"/>
              </w:rPr>
            </w:pPr>
            <w:r w:rsidRPr="00A5505A">
              <w:rPr>
                <w:lang w:val="fr-FR"/>
              </w:rPr>
              <w:t>la planification, la coordination, et le suivi des activités mises en place au sein des dispositifs renforcés, développés et expérimentés et notamment des Pools de Services d’Accompagnement (PSA).</w:t>
            </w:r>
          </w:p>
          <w:p w14:paraId="0A8A5DDC" w14:textId="77777777" w:rsidR="003258B8" w:rsidRPr="00A5505A" w:rsidRDefault="003258B8" w:rsidP="00055275">
            <w:pPr>
              <w:pStyle w:val="Paragraphedeliste"/>
              <w:numPr>
                <w:ilvl w:val="0"/>
                <w:numId w:val="25"/>
              </w:numPr>
              <w:ind w:left="219" w:hanging="219"/>
              <w:jc w:val="both"/>
              <w:rPr>
                <w:lang w:val="fr-FR"/>
              </w:rPr>
            </w:pPr>
            <w:r w:rsidRPr="00A5505A">
              <w:rPr>
                <w:lang w:val="fr-FR"/>
              </w:rPr>
              <w:t>Le montage et la mise en place des dispositifs innovants favorisant le leadership et l’entrepreneuriat</w:t>
            </w:r>
          </w:p>
          <w:p w14:paraId="793F7272" w14:textId="77777777" w:rsidR="003258B8" w:rsidRPr="00A5505A" w:rsidRDefault="003258B8" w:rsidP="00055275">
            <w:pPr>
              <w:pStyle w:val="Paragraphedeliste"/>
              <w:numPr>
                <w:ilvl w:val="0"/>
                <w:numId w:val="25"/>
              </w:numPr>
              <w:ind w:left="219" w:hanging="219"/>
              <w:jc w:val="both"/>
              <w:rPr>
                <w:lang w:val="fr-FR"/>
              </w:rPr>
            </w:pPr>
            <w:r w:rsidRPr="00A5505A">
              <w:rPr>
                <w:lang w:val="fr-FR"/>
              </w:rPr>
              <w:t>Chargé de l’identification des besoins de formation pour formuler et mettre en œuvre un plan de renforcement des capacités des enseignants et des formateurs devant prendre en charge ces modules (incluant l’accompagnement et les actions pilotes);</w:t>
            </w:r>
          </w:p>
          <w:p w14:paraId="12168218" w14:textId="03B76A63" w:rsidR="003258B8" w:rsidRPr="00A5505A" w:rsidRDefault="003258B8" w:rsidP="00256C04">
            <w:pPr>
              <w:pStyle w:val="Paragraphedeliste"/>
              <w:numPr>
                <w:ilvl w:val="0"/>
                <w:numId w:val="25"/>
              </w:numPr>
              <w:ind w:left="219" w:hanging="219"/>
              <w:jc w:val="both"/>
              <w:rPr>
                <w:lang w:val="fr-FR"/>
              </w:rPr>
            </w:pPr>
            <w:r w:rsidRPr="00A5505A">
              <w:rPr>
                <w:lang w:val="fr-FR"/>
              </w:rPr>
              <w:t>développer et mettre en œuvre des modules de sensibilisation et d’enseignement à l’esprit entrepreneurial dans les différents cursus éducatifs (primaires, moyens, secondaire et universitaire).</w:t>
            </w:r>
          </w:p>
          <w:p w14:paraId="04897DCE" w14:textId="77777777" w:rsidR="003258B8" w:rsidRPr="00A5505A" w:rsidRDefault="003258B8" w:rsidP="00055275">
            <w:pPr>
              <w:pStyle w:val="Paragraphedeliste"/>
              <w:numPr>
                <w:ilvl w:val="0"/>
                <w:numId w:val="25"/>
              </w:numPr>
              <w:ind w:left="219" w:hanging="219"/>
              <w:jc w:val="both"/>
              <w:rPr>
                <w:lang w:val="fr-FR"/>
              </w:rPr>
            </w:pPr>
            <w:r w:rsidRPr="00A5505A">
              <w:rPr>
                <w:lang w:val="fr-FR"/>
              </w:rPr>
              <w:t>L’appui au développement des échanges de pratiques et d’expériences entre les acteurs locaux (CACI, FCE, Patronats, Associations, ANSEJ, CNAC, ANGEM, ADS,</w:t>
            </w:r>
          </w:p>
          <w:p w14:paraId="29AC0C52" w14:textId="77777777" w:rsidR="003258B8" w:rsidRPr="00A5505A" w:rsidRDefault="003258B8" w:rsidP="00055275">
            <w:pPr>
              <w:pStyle w:val="Paragraphedeliste"/>
              <w:numPr>
                <w:ilvl w:val="0"/>
                <w:numId w:val="25"/>
              </w:numPr>
              <w:ind w:left="219" w:hanging="219"/>
              <w:jc w:val="both"/>
              <w:rPr>
                <w:lang w:val="fr-FR"/>
              </w:rPr>
            </w:pPr>
            <w:r w:rsidRPr="00A5505A">
              <w:rPr>
                <w:lang w:val="fr-FR"/>
              </w:rPr>
              <w:t xml:space="preserve">Développer et mettre en ligne un site portail internet dédié à l’entrepreneuriat </w:t>
            </w:r>
          </w:p>
          <w:p w14:paraId="48618061" w14:textId="77777777" w:rsidR="003258B8" w:rsidRPr="00A5505A" w:rsidRDefault="003258B8" w:rsidP="00055275">
            <w:pPr>
              <w:pStyle w:val="Paragraphedeliste"/>
              <w:numPr>
                <w:ilvl w:val="0"/>
                <w:numId w:val="25"/>
              </w:numPr>
              <w:ind w:left="219" w:hanging="219"/>
              <w:jc w:val="both"/>
              <w:rPr>
                <w:lang w:val="fr-FR"/>
              </w:rPr>
            </w:pPr>
            <w:r w:rsidRPr="00A5505A">
              <w:rPr>
                <w:lang w:val="fr-FR"/>
              </w:rPr>
              <w:t>Formuler des recommandations opérationnelles pour la pérennisation des résultats et l’ancrage des compétences et outils développés tant au niveau national qu’au niveau local</w:t>
            </w:r>
          </w:p>
        </w:tc>
      </w:tr>
      <w:tr w:rsidR="003258B8" w:rsidRPr="00A5505A" w14:paraId="45487A03" w14:textId="77777777" w:rsidTr="004E2261">
        <w:tc>
          <w:tcPr>
            <w:tcW w:w="410" w:type="pct"/>
            <w:tcBorders>
              <w:top w:val="single" w:sz="4" w:space="0" w:color="BED5EE" w:themeColor="accent3" w:themeTint="99"/>
              <w:right w:val="single" w:sz="4" w:space="0" w:color="BED5EE" w:themeColor="accent3" w:themeTint="99"/>
            </w:tcBorders>
          </w:tcPr>
          <w:p w14:paraId="523D7066" w14:textId="4706536D" w:rsidR="003258B8" w:rsidRPr="00A5505A" w:rsidRDefault="003258B8" w:rsidP="00055275">
            <w:pPr>
              <w:jc w:val="both"/>
              <w:rPr>
                <w:lang w:val="fr-FR"/>
              </w:rPr>
            </w:pPr>
            <w:r>
              <w:rPr>
                <w:lang w:val="fr-FR"/>
              </w:rPr>
              <w:t>Nov.2017</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1A0DD18C" w14:textId="58BB45E0" w:rsidR="003258B8" w:rsidRPr="00A5505A" w:rsidRDefault="003258B8" w:rsidP="00055275">
            <w:pPr>
              <w:jc w:val="both"/>
              <w:rPr>
                <w:lang w:val="fr-FR"/>
              </w:rPr>
            </w:pPr>
            <w:r>
              <w:rPr>
                <w:lang w:val="fr-FR"/>
              </w:rPr>
              <w:t>Alger</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1F2CAF32" w14:textId="3E330396" w:rsidR="003258B8" w:rsidRPr="00A5505A" w:rsidRDefault="003258B8" w:rsidP="00055275">
            <w:pPr>
              <w:jc w:val="both"/>
              <w:rPr>
                <w:lang w:val="fr-FR"/>
              </w:rPr>
            </w:pPr>
            <w:r>
              <w:rPr>
                <w:lang w:val="fr-FR"/>
              </w:rPr>
              <w:t>Institut de formation privé</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1049C1A5" w14:textId="4A82B0F9" w:rsidR="003258B8" w:rsidRPr="00A5505A" w:rsidRDefault="003258B8" w:rsidP="00055275">
            <w:pPr>
              <w:jc w:val="both"/>
              <w:rPr>
                <w:lang w:val="fr-FR"/>
              </w:rPr>
            </w:pPr>
            <w:r>
              <w:rPr>
                <w:lang w:val="fr-FR"/>
              </w:rPr>
              <w:t>formateur</w:t>
            </w:r>
          </w:p>
        </w:tc>
        <w:tc>
          <w:tcPr>
            <w:tcW w:w="2847" w:type="pct"/>
            <w:tcBorders>
              <w:top w:val="single" w:sz="4" w:space="0" w:color="BED5EE" w:themeColor="accent3" w:themeTint="99"/>
              <w:left w:val="single" w:sz="4" w:space="0" w:color="BED5EE" w:themeColor="accent3" w:themeTint="99"/>
            </w:tcBorders>
          </w:tcPr>
          <w:p w14:paraId="78969E6B" w14:textId="12CC2EFB" w:rsidR="003258B8" w:rsidRPr="00A5505A" w:rsidRDefault="003258B8" w:rsidP="00055275">
            <w:pPr>
              <w:pStyle w:val="Paragraphedeliste"/>
              <w:numPr>
                <w:ilvl w:val="0"/>
                <w:numId w:val="25"/>
              </w:numPr>
              <w:ind w:left="219" w:hanging="219"/>
              <w:jc w:val="both"/>
              <w:rPr>
                <w:lang w:val="fr-FR"/>
              </w:rPr>
            </w:pPr>
            <w:r>
              <w:rPr>
                <w:lang w:val="fr-FR"/>
              </w:rPr>
              <w:t>Management stratégique et opérationnel</w:t>
            </w:r>
          </w:p>
        </w:tc>
      </w:tr>
      <w:tr w:rsidR="003258B8" w:rsidRPr="00A5505A" w14:paraId="605BEF7A"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527AC231" w14:textId="77777777" w:rsidR="003258B8" w:rsidRPr="00A5505A" w:rsidRDefault="003258B8" w:rsidP="00055275">
            <w:pPr>
              <w:rPr>
                <w:lang w:val="fr-FR"/>
              </w:rPr>
            </w:pPr>
            <w:r w:rsidRPr="00A5505A">
              <w:rPr>
                <w:lang w:val="fr-FR"/>
              </w:rPr>
              <w:t>09/2017 – 02/2018</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4A78A3C6"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112FB1D5" w14:textId="77777777" w:rsidR="003258B8" w:rsidRPr="00A5505A" w:rsidRDefault="003258B8" w:rsidP="00055275">
            <w:pPr>
              <w:rPr>
                <w:lang w:val="fr-FR"/>
              </w:rPr>
            </w:pPr>
            <w:r w:rsidRPr="00A5505A">
              <w:rPr>
                <w:lang w:val="fr-FR"/>
              </w:rPr>
              <w:t>Association des femmes en économie verte AFEV</w:t>
            </w:r>
          </w:p>
          <w:p w14:paraId="6DC5F61E" w14:textId="77777777" w:rsidR="003258B8" w:rsidRPr="00A5505A" w:rsidRDefault="003258B8" w:rsidP="00055275">
            <w:pPr>
              <w:rPr>
                <w:lang w:val="fr-FR"/>
              </w:rPr>
            </w:pPr>
            <w:r w:rsidRPr="00A5505A">
              <w:rPr>
                <w:lang w:val="fr-FR"/>
              </w:rPr>
              <w:t>-MEPI (Etats-Unis)</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5E7FD083" w14:textId="77777777" w:rsidR="003258B8" w:rsidRPr="00A5505A" w:rsidRDefault="003258B8" w:rsidP="00055275">
            <w:pPr>
              <w:rPr>
                <w:lang w:val="fr-FR"/>
              </w:rPr>
            </w:pPr>
            <w:r w:rsidRPr="00A5505A">
              <w:rPr>
                <w:lang w:val="fr-FR"/>
              </w:rPr>
              <w:t>Chef de projet</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686F15EB" w14:textId="77777777" w:rsidR="003258B8" w:rsidRPr="00A5505A" w:rsidRDefault="003258B8" w:rsidP="00055275">
            <w:pPr>
              <w:pStyle w:val="Paragraphedeliste"/>
              <w:numPr>
                <w:ilvl w:val="0"/>
                <w:numId w:val="25"/>
              </w:numPr>
              <w:ind w:left="219" w:hanging="219"/>
              <w:jc w:val="both"/>
              <w:rPr>
                <w:lang w:val="fr-FR"/>
              </w:rPr>
            </w:pPr>
            <w:r w:rsidRPr="00A5505A">
              <w:rPr>
                <w:lang w:val="fr-FR"/>
              </w:rPr>
              <w:t>Identification des parties prenantes nationales au projet (partenaires/ Universités, instituts supérieurs, ANSEJ, CNAC, ANGEM, ADS)</w:t>
            </w:r>
          </w:p>
          <w:p w14:paraId="08A8BA88" w14:textId="77777777" w:rsidR="003258B8" w:rsidRDefault="003258B8" w:rsidP="00055275">
            <w:pPr>
              <w:pStyle w:val="Paragraphedeliste"/>
              <w:numPr>
                <w:ilvl w:val="0"/>
                <w:numId w:val="25"/>
              </w:numPr>
              <w:ind w:left="219" w:hanging="219"/>
              <w:jc w:val="both"/>
              <w:rPr>
                <w:lang w:val="fr-FR"/>
              </w:rPr>
            </w:pPr>
            <w:r w:rsidRPr="00A5505A">
              <w:rPr>
                <w:lang w:val="fr-FR"/>
              </w:rPr>
              <w:t>Rédaction des conventions de collaboration</w:t>
            </w:r>
          </w:p>
          <w:p w14:paraId="4165DC8E" w14:textId="084B7457" w:rsidR="003258B8" w:rsidRPr="00A5505A" w:rsidRDefault="003258B8" w:rsidP="00055275">
            <w:pPr>
              <w:pStyle w:val="Paragraphedeliste"/>
              <w:numPr>
                <w:ilvl w:val="0"/>
                <w:numId w:val="25"/>
              </w:numPr>
              <w:ind w:left="219" w:hanging="219"/>
              <w:jc w:val="both"/>
              <w:rPr>
                <w:lang w:val="fr-FR"/>
              </w:rPr>
            </w:pPr>
            <w:r>
              <w:rPr>
                <w:lang w:val="fr-FR"/>
              </w:rPr>
              <w:lastRenderedPageBreak/>
              <w:t>Conception des grilles d’évaluation des candidatures- Formateur-étudiants (es)</w:t>
            </w:r>
          </w:p>
          <w:p w14:paraId="4C08A4EF" w14:textId="77777777" w:rsidR="003258B8" w:rsidRPr="00A5505A" w:rsidRDefault="003258B8" w:rsidP="00055275">
            <w:pPr>
              <w:pStyle w:val="Paragraphedeliste"/>
              <w:numPr>
                <w:ilvl w:val="0"/>
                <w:numId w:val="25"/>
              </w:numPr>
              <w:ind w:left="219" w:hanging="219"/>
              <w:jc w:val="both"/>
              <w:rPr>
                <w:lang w:val="fr-FR"/>
              </w:rPr>
            </w:pPr>
            <w:r w:rsidRPr="00A5505A">
              <w:rPr>
                <w:lang w:val="fr-FR"/>
              </w:rPr>
              <w:t>Participer à la sélection des candidats pour la formation à l’entrepreneuriat vert</w:t>
            </w:r>
          </w:p>
          <w:p w14:paraId="02AC4124" w14:textId="77777777" w:rsidR="003258B8" w:rsidRPr="00A5505A" w:rsidRDefault="003258B8" w:rsidP="00055275">
            <w:pPr>
              <w:pStyle w:val="Paragraphedeliste"/>
              <w:numPr>
                <w:ilvl w:val="0"/>
                <w:numId w:val="25"/>
              </w:numPr>
              <w:ind w:left="219" w:hanging="219"/>
              <w:jc w:val="both"/>
              <w:rPr>
                <w:lang w:val="fr-FR"/>
              </w:rPr>
            </w:pPr>
            <w:r w:rsidRPr="00A5505A">
              <w:rPr>
                <w:lang w:val="fr-FR"/>
              </w:rPr>
              <w:t>Concevoir et réaliser le programme de formation</w:t>
            </w:r>
          </w:p>
          <w:p w14:paraId="254BAD2A" w14:textId="31E08061" w:rsidR="003258B8" w:rsidRPr="00A5505A" w:rsidRDefault="003258B8" w:rsidP="00A5505A">
            <w:pPr>
              <w:pStyle w:val="Paragraphedeliste"/>
              <w:numPr>
                <w:ilvl w:val="0"/>
                <w:numId w:val="25"/>
              </w:numPr>
              <w:ind w:left="219" w:hanging="219"/>
              <w:jc w:val="both"/>
              <w:rPr>
                <w:lang w:val="fr-FR"/>
              </w:rPr>
            </w:pPr>
            <w:r w:rsidRPr="00A5505A">
              <w:rPr>
                <w:lang w:val="fr-FR"/>
              </w:rPr>
              <w:t>Planifier et s’assurer de la cohérence des actions de formation menées en parallèle dans 5 wilayas</w:t>
            </w:r>
          </w:p>
          <w:p w14:paraId="633EE8BE" w14:textId="77777777" w:rsidR="003258B8" w:rsidRPr="00A5505A" w:rsidRDefault="003258B8" w:rsidP="00055275">
            <w:pPr>
              <w:pStyle w:val="Paragraphedeliste"/>
              <w:numPr>
                <w:ilvl w:val="0"/>
                <w:numId w:val="25"/>
              </w:numPr>
              <w:ind w:left="219" w:hanging="219"/>
              <w:jc w:val="both"/>
              <w:rPr>
                <w:lang w:val="fr-FR"/>
              </w:rPr>
            </w:pPr>
            <w:r w:rsidRPr="00A5505A">
              <w:rPr>
                <w:lang w:val="fr-FR"/>
              </w:rPr>
              <w:t>Assurer la logistique pour le bon déroulement des actions de formation au niveau des 5 wilayas</w:t>
            </w:r>
          </w:p>
          <w:p w14:paraId="7F73B29C" w14:textId="77777777" w:rsidR="003258B8" w:rsidRPr="00A5505A" w:rsidRDefault="003258B8" w:rsidP="00055275">
            <w:pPr>
              <w:pStyle w:val="Paragraphedeliste"/>
              <w:numPr>
                <w:ilvl w:val="0"/>
                <w:numId w:val="25"/>
              </w:numPr>
              <w:ind w:left="219" w:hanging="219"/>
              <w:jc w:val="both"/>
              <w:rPr>
                <w:lang w:val="fr-FR"/>
              </w:rPr>
            </w:pPr>
            <w:r w:rsidRPr="00A5505A">
              <w:rPr>
                <w:lang w:val="fr-FR"/>
              </w:rPr>
              <w:t>Assurer un bon démarrage de chaque action de formation par wilaya</w:t>
            </w:r>
          </w:p>
          <w:p w14:paraId="149818F7" w14:textId="7D97D4C2" w:rsidR="003258B8" w:rsidRPr="00A5505A" w:rsidRDefault="003258B8" w:rsidP="00A5505A">
            <w:pPr>
              <w:pStyle w:val="Paragraphedeliste"/>
              <w:numPr>
                <w:ilvl w:val="0"/>
                <w:numId w:val="25"/>
              </w:numPr>
              <w:ind w:left="219" w:hanging="219"/>
              <w:jc w:val="both"/>
              <w:rPr>
                <w:lang w:val="fr-FR"/>
              </w:rPr>
            </w:pPr>
            <w:r w:rsidRPr="00A5505A">
              <w:rPr>
                <w:lang w:val="fr-FR"/>
              </w:rPr>
              <w:t>Gérer financièrement le pro</w:t>
            </w:r>
            <w:r>
              <w:rPr>
                <w:lang w:val="fr-FR"/>
              </w:rPr>
              <w:t>gramme</w:t>
            </w:r>
            <w:r w:rsidRPr="00A5505A">
              <w:rPr>
                <w:lang w:val="fr-FR"/>
              </w:rPr>
              <w:t xml:space="preserve"> de formation des jeunes entrepreneurs verts</w:t>
            </w:r>
          </w:p>
          <w:p w14:paraId="2A026CCF" w14:textId="5774DBB2" w:rsidR="003258B8" w:rsidRPr="00A5505A" w:rsidRDefault="003258B8" w:rsidP="00055275">
            <w:pPr>
              <w:pStyle w:val="Paragraphedeliste"/>
              <w:numPr>
                <w:ilvl w:val="0"/>
                <w:numId w:val="25"/>
              </w:numPr>
              <w:ind w:left="219" w:hanging="219"/>
              <w:jc w:val="both"/>
              <w:rPr>
                <w:lang w:val="fr-FR"/>
              </w:rPr>
            </w:pPr>
            <w:r w:rsidRPr="00A5505A">
              <w:rPr>
                <w:lang w:val="fr-FR"/>
              </w:rPr>
              <w:t>Suivre et évaluer les activités du projet</w:t>
            </w:r>
          </w:p>
          <w:p w14:paraId="3A151A11" w14:textId="77777777" w:rsidR="003258B8" w:rsidRPr="00A5505A" w:rsidRDefault="003258B8" w:rsidP="00055275">
            <w:pPr>
              <w:pStyle w:val="Paragraphedeliste"/>
              <w:numPr>
                <w:ilvl w:val="0"/>
                <w:numId w:val="25"/>
              </w:numPr>
              <w:ind w:left="219" w:hanging="219"/>
              <w:jc w:val="both"/>
              <w:rPr>
                <w:lang w:val="fr-FR"/>
              </w:rPr>
            </w:pPr>
            <w:r w:rsidRPr="00A5505A">
              <w:rPr>
                <w:lang w:val="fr-FR"/>
              </w:rPr>
              <w:t>Rendre compte régulièrement à la Présidente de l’Association AFEV les activités du projet</w:t>
            </w:r>
          </w:p>
          <w:p w14:paraId="5695C1FC" w14:textId="77777777" w:rsidR="003258B8" w:rsidRPr="00A5505A" w:rsidRDefault="003258B8" w:rsidP="00055275">
            <w:pPr>
              <w:pStyle w:val="Paragraphedeliste"/>
              <w:numPr>
                <w:ilvl w:val="0"/>
                <w:numId w:val="25"/>
              </w:numPr>
              <w:ind w:left="219" w:hanging="219"/>
              <w:jc w:val="both"/>
              <w:rPr>
                <w:lang w:val="fr-FR"/>
              </w:rPr>
            </w:pPr>
            <w:r w:rsidRPr="00A5505A">
              <w:rPr>
                <w:lang w:val="fr-FR"/>
              </w:rPr>
              <w:t>Rédiger les rapports des activités mensuels et annuels du projet</w:t>
            </w:r>
          </w:p>
          <w:p w14:paraId="4A3FC925" w14:textId="77777777" w:rsidR="003258B8" w:rsidRPr="00A5505A" w:rsidRDefault="003258B8" w:rsidP="00055275">
            <w:pPr>
              <w:pStyle w:val="Paragraphedeliste"/>
              <w:numPr>
                <w:ilvl w:val="0"/>
                <w:numId w:val="25"/>
              </w:numPr>
              <w:ind w:left="219" w:hanging="219"/>
              <w:jc w:val="both"/>
              <w:rPr>
                <w:lang w:val="fr-FR"/>
              </w:rPr>
            </w:pPr>
            <w:r w:rsidRPr="00A5505A">
              <w:rPr>
                <w:lang w:val="fr-FR"/>
              </w:rPr>
              <w:t>Collaborer avec l’agence de communication pour la conception et la réalisation des documents relatifs au volet communication du projet / visibilité.</w:t>
            </w:r>
          </w:p>
          <w:p w14:paraId="09857812" w14:textId="5636E063" w:rsidR="003258B8" w:rsidRPr="00A5505A" w:rsidRDefault="003258B8" w:rsidP="00055275">
            <w:pPr>
              <w:pStyle w:val="Paragraphedeliste"/>
              <w:numPr>
                <w:ilvl w:val="0"/>
                <w:numId w:val="25"/>
              </w:numPr>
              <w:ind w:left="219" w:hanging="219"/>
              <w:jc w:val="both"/>
              <w:rPr>
                <w:lang w:val="fr-FR"/>
              </w:rPr>
            </w:pPr>
            <w:r w:rsidRPr="00A5505A">
              <w:rPr>
                <w:lang w:val="fr-FR"/>
              </w:rPr>
              <w:t>Organiser la journée de restitution et clôture du programme (hôtel AZ-Alger)</w:t>
            </w:r>
          </w:p>
        </w:tc>
      </w:tr>
      <w:tr w:rsidR="003258B8" w:rsidRPr="00A5505A" w14:paraId="38BD9279" w14:textId="77777777" w:rsidTr="004E2261">
        <w:tc>
          <w:tcPr>
            <w:tcW w:w="410" w:type="pct"/>
            <w:tcBorders>
              <w:top w:val="single" w:sz="4" w:space="0" w:color="BED5EE" w:themeColor="accent3" w:themeTint="99"/>
              <w:right w:val="single" w:sz="4" w:space="0" w:color="BED5EE" w:themeColor="accent3" w:themeTint="99"/>
            </w:tcBorders>
          </w:tcPr>
          <w:p w14:paraId="41FF0A37" w14:textId="77777777" w:rsidR="003258B8" w:rsidRPr="00A5505A" w:rsidRDefault="003258B8" w:rsidP="00055275">
            <w:pPr>
              <w:rPr>
                <w:lang w:val="fr-FR"/>
              </w:rPr>
            </w:pPr>
            <w:r w:rsidRPr="00A5505A">
              <w:rPr>
                <w:lang w:val="fr-FR"/>
              </w:rPr>
              <w:lastRenderedPageBreak/>
              <w:t>2017 (6 mois)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7037B339"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23E38A58" w14:textId="77777777" w:rsidR="003258B8" w:rsidRPr="00A5505A" w:rsidRDefault="003258B8" w:rsidP="00055275">
            <w:pPr>
              <w:rPr>
                <w:lang w:val="fr-FR"/>
              </w:rPr>
            </w:pPr>
            <w:r w:rsidRPr="00A5505A">
              <w:rPr>
                <w:lang w:val="fr-FR"/>
              </w:rPr>
              <w:t>Bureau international du Travail (BIT)</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6B3F1687" w14:textId="77777777" w:rsidR="003258B8" w:rsidRPr="00A5505A" w:rsidRDefault="003258B8" w:rsidP="00055275">
            <w:pPr>
              <w:rPr>
                <w:lang w:val="fr-FR"/>
              </w:rPr>
            </w:pPr>
            <w:r w:rsidRPr="00A5505A">
              <w:rPr>
                <w:lang w:val="fr-FR"/>
              </w:rPr>
              <w:t>Expert</w:t>
            </w:r>
          </w:p>
        </w:tc>
        <w:tc>
          <w:tcPr>
            <w:tcW w:w="2847" w:type="pct"/>
            <w:tcBorders>
              <w:top w:val="single" w:sz="4" w:space="0" w:color="BED5EE" w:themeColor="accent3" w:themeTint="99"/>
              <w:left w:val="single" w:sz="4" w:space="0" w:color="BED5EE" w:themeColor="accent3" w:themeTint="99"/>
            </w:tcBorders>
          </w:tcPr>
          <w:p w14:paraId="12194C9B" w14:textId="4DA7C8B8" w:rsidR="003258B8" w:rsidRPr="00A5505A" w:rsidRDefault="003258B8" w:rsidP="00055275">
            <w:pPr>
              <w:pStyle w:val="Paragraphedeliste"/>
              <w:numPr>
                <w:ilvl w:val="0"/>
                <w:numId w:val="25"/>
              </w:numPr>
              <w:ind w:left="219" w:hanging="219"/>
              <w:jc w:val="both"/>
              <w:rPr>
                <w:lang w:val="fr-FR"/>
              </w:rPr>
            </w:pPr>
            <w:r w:rsidRPr="00A5505A">
              <w:rPr>
                <w:lang w:val="fr-FR"/>
              </w:rPr>
              <w:t>Animation des ateliers au profit de 05 associations artisanales ayant pour thème :</w:t>
            </w:r>
          </w:p>
          <w:p w14:paraId="6F9C94DF" w14:textId="77777777" w:rsidR="003258B8" w:rsidRPr="00A5505A" w:rsidRDefault="003258B8" w:rsidP="00055275">
            <w:pPr>
              <w:pStyle w:val="Paragraphedeliste"/>
              <w:numPr>
                <w:ilvl w:val="0"/>
                <w:numId w:val="25"/>
              </w:numPr>
              <w:ind w:left="219" w:hanging="219"/>
              <w:jc w:val="both"/>
              <w:rPr>
                <w:b/>
                <w:bCs/>
                <w:lang w:val="fr-FR"/>
              </w:rPr>
            </w:pPr>
            <w:r w:rsidRPr="00A5505A">
              <w:rPr>
                <w:lang w:val="fr-FR"/>
              </w:rPr>
              <w:t xml:space="preserve"> </w:t>
            </w:r>
            <w:r w:rsidRPr="00A5505A">
              <w:rPr>
                <w:b/>
                <w:bCs/>
                <w:lang w:val="fr-FR"/>
              </w:rPr>
              <w:t xml:space="preserve">« WOMEN for </w:t>
            </w:r>
            <w:proofErr w:type="spellStart"/>
            <w:r w:rsidRPr="00A5505A">
              <w:rPr>
                <w:b/>
                <w:bCs/>
                <w:lang w:val="fr-FR"/>
              </w:rPr>
              <w:t>Growth</w:t>
            </w:r>
            <w:proofErr w:type="spellEnd"/>
            <w:r w:rsidRPr="00A5505A">
              <w:rPr>
                <w:b/>
                <w:bCs/>
                <w:lang w:val="fr-FR"/>
              </w:rPr>
              <w:t xml:space="preserve"> »  </w:t>
            </w:r>
          </w:p>
          <w:p w14:paraId="6508228D" w14:textId="7F02C249" w:rsidR="003258B8" w:rsidRPr="00A5505A" w:rsidRDefault="003258B8" w:rsidP="00055275">
            <w:pPr>
              <w:pStyle w:val="Paragraphedeliste"/>
              <w:numPr>
                <w:ilvl w:val="0"/>
                <w:numId w:val="25"/>
              </w:numPr>
              <w:ind w:left="219" w:hanging="219"/>
              <w:jc w:val="both"/>
              <w:rPr>
                <w:lang w:val="fr-FR"/>
              </w:rPr>
            </w:pPr>
            <w:r w:rsidRPr="00A5505A">
              <w:rPr>
                <w:lang w:val="fr-FR"/>
              </w:rPr>
              <w:t xml:space="preserve">Identification </w:t>
            </w:r>
            <w:r w:rsidRPr="00A5505A">
              <w:rPr>
                <w:b/>
                <w:bCs/>
                <w:lang w:val="fr-FR"/>
              </w:rPr>
              <w:t>de25 associations dans le secteur de l’artisanat</w:t>
            </w:r>
            <w:r w:rsidRPr="00A5505A">
              <w:rPr>
                <w:lang w:val="fr-FR"/>
              </w:rPr>
              <w:t xml:space="preserve"> pour la participation aux ateliers</w:t>
            </w:r>
          </w:p>
          <w:p w14:paraId="042258AA" w14:textId="039556A3" w:rsidR="003258B8" w:rsidRPr="00A5505A" w:rsidRDefault="003258B8" w:rsidP="00055275">
            <w:pPr>
              <w:pStyle w:val="Paragraphedeliste"/>
              <w:numPr>
                <w:ilvl w:val="0"/>
                <w:numId w:val="25"/>
              </w:numPr>
              <w:ind w:left="219" w:hanging="219"/>
              <w:jc w:val="both"/>
              <w:rPr>
                <w:lang w:val="fr-FR"/>
              </w:rPr>
            </w:pPr>
            <w:r w:rsidRPr="00A5505A">
              <w:rPr>
                <w:lang w:val="fr-FR"/>
              </w:rPr>
              <w:t xml:space="preserve"> Organisation des ateliers </w:t>
            </w:r>
          </w:p>
          <w:p w14:paraId="34B01247" w14:textId="4D1ADB38" w:rsidR="003258B8" w:rsidRPr="00A5505A" w:rsidRDefault="003258B8" w:rsidP="00055275">
            <w:pPr>
              <w:pStyle w:val="Paragraphedeliste"/>
              <w:numPr>
                <w:ilvl w:val="0"/>
                <w:numId w:val="25"/>
              </w:numPr>
              <w:ind w:left="219" w:hanging="219"/>
              <w:jc w:val="both"/>
              <w:rPr>
                <w:lang w:val="fr-FR"/>
              </w:rPr>
            </w:pPr>
            <w:r w:rsidRPr="00A5505A">
              <w:rPr>
                <w:lang w:val="fr-FR"/>
              </w:rPr>
              <w:t>Modérateur de l’atelier</w:t>
            </w:r>
            <w:r>
              <w:rPr>
                <w:lang w:val="fr-FR"/>
              </w:rPr>
              <w:t xml:space="preserve"> –focus groupe</w:t>
            </w:r>
          </w:p>
          <w:p w14:paraId="61BA0130" w14:textId="1A58CF82" w:rsidR="003258B8" w:rsidRPr="00A5505A" w:rsidRDefault="003258B8" w:rsidP="00055275">
            <w:pPr>
              <w:pStyle w:val="Paragraphedeliste"/>
              <w:numPr>
                <w:ilvl w:val="0"/>
                <w:numId w:val="25"/>
              </w:numPr>
              <w:ind w:left="219" w:hanging="219"/>
              <w:jc w:val="both"/>
              <w:rPr>
                <w:lang w:val="fr-FR"/>
              </w:rPr>
            </w:pPr>
            <w:r w:rsidRPr="00A5505A">
              <w:rPr>
                <w:lang w:val="fr-FR"/>
              </w:rPr>
              <w:t>Identification des problèmes et obstacles rencontrés pour la création d’entreprise artisanale</w:t>
            </w:r>
            <w:r>
              <w:rPr>
                <w:lang w:val="fr-FR"/>
              </w:rPr>
              <w:t xml:space="preserve"> en Algérie</w:t>
            </w:r>
          </w:p>
          <w:p w14:paraId="37CC6EA5" w14:textId="41F184E0" w:rsidR="003258B8" w:rsidRPr="00A5505A" w:rsidRDefault="003258B8" w:rsidP="00A27848">
            <w:pPr>
              <w:pStyle w:val="Paragraphedeliste"/>
              <w:numPr>
                <w:ilvl w:val="0"/>
                <w:numId w:val="25"/>
              </w:numPr>
              <w:ind w:left="219" w:hanging="219"/>
              <w:jc w:val="both"/>
              <w:rPr>
                <w:lang w:val="fr-FR"/>
              </w:rPr>
            </w:pPr>
            <w:r w:rsidRPr="00A5505A">
              <w:rPr>
                <w:lang w:val="fr-FR"/>
              </w:rPr>
              <w:t xml:space="preserve">Elaboration des rapports et synthèse axés principalement sur le volet formation et l’accompagnement des femmes pour la création de leurs </w:t>
            </w:r>
            <w:r>
              <w:rPr>
                <w:lang w:val="fr-FR"/>
              </w:rPr>
              <w:t>micro-entreprises artisanales</w:t>
            </w:r>
            <w:r w:rsidRPr="00A5505A">
              <w:rPr>
                <w:lang w:val="fr-FR"/>
              </w:rPr>
              <w:t>.</w:t>
            </w:r>
          </w:p>
        </w:tc>
      </w:tr>
      <w:tr w:rsidR="003258B8" w:rsidRPr="00A5505A" w14:paraId="7B53FE7D" w14:textId="77777777" w:rsidTr="004E2261">
        <w:tc>
          <w:tcPr>
            <w:tcW w:w="410" w:type="pct"/>
            <w:tcBorders>
              <w:top w:val="single" w:sz="4" w:space="0" w:color="BED5EE" w:themeColor="accent3" w:themeTint="99"/>
              <w:right w:val="single" w:sz="4" w:space="0" w:color="BED5EE" w:themeColor="accent3" w:themeTint="99"/>
            </w:tcBorders>
          </w:tcPr>
          <w:p w14:paraId="5BA90053" w14:textId="36BF0901" w:rsidR="003258B8" w:rsidRPr="00A5505A" w:rsidRDefault="003258B8" w:rsidP="00055275">
            <w:pPr>
              <w:rPr>
                <w:lang w:val="fr-FR"/>
              </w:rPr>
            </w:pPr>
            <w:proofErr w:type="spellStart"/>
            <w:r w:rsidRPr="00A5505A">
              <w:rPr>
                <w:lang w:val="fr-FR"/>
              </w:rPr>
              <w:t>Nov</w:t>
            </w:r>
            <w:proofErr w:type="spellEnd"/>
            <w:r w:rsidRPr="00A5505A">
              <w:rPr>
                <w:lang w:val="fr-FR"/>
              </w:rPr>
              <w:t xml:space="preserve"> 2017</w:t>
            </w:r>
          </w:p>
          <w:p w14:paraId="7D7E5E38" w14:textId="3F56152C" w:rsidR="003258B8" w:rsidRPr="00A5505A" w:rsidRDefault="003258B8" w:rsidP="00055275">
            <w:pPr>
              <w:rPr>
                <w:lang w:val="fr-FR"/>
              </w:rPr>
            </w:pPr>
            <w:r w:rsidRPr="00A5505A">
              <w:rPr>
                <w:lang w:val="fr-FR"/>
              </w:rPr>
              <w:t>Juillet 2018 (9 mois)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73F18406" w14:textId="77777777" w:rsidR="003258B8" w:rsidRPr="00A5505A" w:rsidRDefault="003258B8" w:rsidP="00055275">
            <w:pPr>
              <w:rPr>
                <w:lang w:val="fr-FR"/>
              </w:rPr>
            </w:pPr>
            <w:r w:rsidRPr="00A5505A">
              <w:rPr>
                <w:lang w:val="fr-FR"/>
              </w:rPr>
              <w:t>Sétif / Djelfa,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1362D9C9" w14:textId="7E21AC81" w:rsidR="003258B8" w:rsidRPr="00A5505A" w:rsidRDefault="003258B8" w:rsidP="00055275">
            <w:pPr>
              <w:rPr>
                <w:lang w:val="fr-FR"/>
              </w:rPr>
            </w:pPr>
            <w:r w:rsidRPr="00A5505A">
              <w:rPr>
                <w:lang w:val="fr-FR"/>
              </w:rPr>
              <w:t>Banque Africaine de développement- AFC- UE-Ministère de l’Agriculture</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5249B462" w14:textId="77777777" w:rsidR="003258B8" w:rsidRPr="00A5505A" w:rsidRDefault="003258B8" w:rsidP="00055275">
            <w:pPr>
              <w:rPr>
                <w:lang w:val="fr-FR"/>
              </w:rPr>
            </w:pPr>
            <w:r w:rsidRPr="00A5505A">
              <w:rPr>
                <w:lang w:val="fr-FR"/>
              </w:rPr>
              <w:t>Formateur / Consultant</w:t>
            </w:r>
          </w:p>
        </w:tc>
        <w:tc>
          <w:tcPr>
            <w:tcW w:w="2847" w:type="pct"/>
            <w:tcBorders>
              <w:top w:val="single" w:sz="4" w:space="0" w:color="BED5EE" w:themeColor="accent3" w:themeTint="99"/>
              <w:left w:val="single" w:sz="4" w:space="0" w:color="BED5EE" w:themeColor="accent3" w:themeTint="99"/>
            </w:tcBorders>
          </w:tcPr>
          <w:p w14:paraId="7099EE90" w14:textId="7AB03468" w:rsidR="003258B8" w:rsidRPr="00A5505A" w:rsidRDefault="003258B8" w:rsidP="00A5505A">
            <w:pPr>
              <w:pStyle w:val="Paragraphedeliste"/>
              <w:numPr>
                <w:ilvl w:val="0"/>
                <w:numId w:val="25"/>
              </w:numPr>
              <w:ind w:left="219" w:hanging="219"/>
              <w:jc w:val="both"/>
              <w:rPr>
                <w:lang w:val="fr-FR"/>
              </w:rPr>
            </w:pPr>
            <w:r w:rsidRPr="00A5505A">
              <w:rPr>
                <w:lang w:val="fr-FR"/>
              </w:rPr>
              <w:t xml:space="preserve">Elaborer le programme de formation / thème «Management de l’entreprise agricole/rurale » au profit des formateurs des centres de formation agricole relevant du le Ministère de l’Agriculture, du Développement Rural et de la Pêche (MADRP) et des encadreurs du Programme de Création de Nouvelles Exploitations Agricoles et d’Elevage (PCNEAE) </w:t>
            </w:r>
          </w:p>
          <w:p w14:paraId="5C61F7C8" w14:textId="538EBB46" w:rsidR="003258B8" w:rsidRPr="00A5505A" w:rsidRDefault="003258B8" w:rsidP="00055275">
            <w:pPr>
              <w:pStyle w:val="Paragraphedeliste"/>
              <w:numPr>
                <w:ilvl w:val="0"/>
                <w:numId w:val="25"/>
              </w:numPr>
              <w:ind w:left="219" w:hanging="219"/>
              <w:jc w:val="both"/>
              <w:rPr>
                <w:lang w:val="fr-FR"/>
              </w:rPr>
            </w:pPr>
            <w:r w:rsidRPr="00A5505A">
              <w:rPr>
                <w:lang w:val="fr-FR"/>
              </w:rPr>
              <w:t>formation sur le thème « Management de l’entreprise agricole/rurale » au profit des Jeunes Exploitants Agricoles/Jeunes Exploitants Ruraux (JEA/JER).</w:t>
            </w:r>
          </w:p>
          <w:p w14:paraId="356B9C08" w14:textId="77777777" w:rsidR="003258B8" w:rsidRPr="00A5505A" w:rsidRDefault="003258B8" w:rsidP="00055275">
            <w:pPr>
              <w:pStyle w:val="Paragraphedeliste"/>
              <w:numPr>
                <w:ilvl w:val="0"/>
                <w:numId w:val="25"/>
              </w:numPr>
              <w:ind w:left="219" w:hanging="219"/>
              <w:jc w:val="both"/>
              <w:rPr>
                <w:lang w:val="fr-FR"/>
              </w:rPr>
            </w:pPr>
            <w:r w:rsidRPr="00A5505A">
              <w:rPr>
                <w:lang w:val="fr-FR"/>
              </w:rPr>
              <w:t>Elaborer les rapports intermédiaires</w:t>
            </w:r>
          </w:p>
          <w:p w14:paraId="4CDAA760" w14:textId="6AEAF938" w:rsidR="003258B8" w:rsidRPr="00A5505A" w:rsidRDefault="003258B8" w:rsidP="00055275">
            <w:pPr>
              <w:pStyle w:val="Paragraphedeliste"/>
              <w:numPr>
                <w:ilvl w:val="0"/>
                <w:numId w:val="25"/>
              </w:numPr>
              <w:ind w:left="219" w:hanging="219"/>
              <w:jc w:val="both"/>
              <w:rPr>
                <w:lang w:val="fr-FR"/>
              </w:rPr>
            </w:pPr>
            <w:r w:rsidRPr="00A5505A">
              <w:rPr>
                <w:lang w:val="fr-FR"/>
              </w:rPr>
              <w:t>Accompagner les jeunes formés à la création d’entreprise verte</w:t>
            </w:r>
            <w:r>
              <w:rPr>
                <w:lang w:val="fr-FR"/>
              </w:rPr>
              <w:t xml:space="preserve">/ institutions financières </w:t>
            </w:r>
          </w:p>
        </w:tc>
      </w:tr>
      <w:tr w:rsidR="003258B8" w:rsidRPr="00A5505A" w14:paraId="3A5B875C"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605701D6" w14:textId="48ADD9F8" w:rsidR="003258B8" w:rsidRPr="00A5505A" w:rsidRDefault="003258B8" w:rsidP="00055275">
            <w:pPr>
              <w:rPr>
                <w:lang w:val="fr-FR"/>
              </w:rPr>
            </w:pPr>
            <w:r w:rsidRPr="00A5505A">
              <w:rPr>
                <w:lang w:val="fr-FR"/>
              </w:rPr>
              <w:t>Dé 2017 –</w:t>
            </w:r>
            <w:proofErr w:type="gramStart"/>
            <w:r w:rsidRPr="00A5505A">
              <w:rPr>
                <w:lang w:val="fr-FR"/>
              </w:rPr>
              <w:t>jan  2018</w:t>
            </w:r>
            <w:proofErr w:type="gramEnd"/>
            <w:r w:rsidRPr="00A5505A">
              <w:rPr>
                <w:lang w:val="fr-FR"/>
              </w:rPr>
              <w:t xml:space="preserve"> (15 jrs)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04EE5579" w14:textId="77777777" w:rsidR="003258B8" w:rsidRPr="00A5505A" w:rsidRDefault="003258B8" w:rsidP="00055275">
            <w:pPr>
              <w:rPr>
                <w:lang w:val="fr-FR"/>
              </w:rPr>
            </w:pPr>
            <w:r w:rsidRPr="00A5505A">
              <w:rPr>
                <w:lang w:val="fr-FR"/>
              </w:rPr>
              <w:t xml:space="preserve">Alger / </w:t>
            </w:r>
            <w:proofErr w:type="spellStart"/>
            <w:r w:rsidRPr="00A5505A">
              <w:rPr>
                <w:lang w:val="fr-FR"/>
              </w:rPr>
              <w:t>Bouzaréah</w:t>
            </w:r>
            <w:proofErr w:type="spellEnd"/>
            <w:r w:rsidRPr="00A5505A">
              <w:rPr>
                <w:lang w:val="fr-FR"/>
              </w:rPr>
              <w:t>,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4651B78E" w14:textId="77777777" w:rsidR="003258B8" w:rsidRPr="00A5505A" w:rsidRDefault="003258B8" w:rsidP="00055275">
            <w:pPr>
              <w:rPr>
                <w:lang w:val="fr-FR"/>
              </w:rPr>
            </w:pPr>
            <w:r w:rsidRPr="00A5505A">
              <w:rPr>
                <w:lang w:val="fr-FR"/>
              </w:rPr>
              <w:t>Association des Femmes en Economie Verte/</w:t>
            </w:r>
          </w:p>
          <w:p w14:paraId="47FBB00E" w14:textId="13296E47" w:rsidR="003258B8" w:rsidRPr="00A5505A" w:rsidRDefault="003258B8" w:rsidP="00055275">
            <w:pPr>
              <w:rPr>
                <w:lang w:val="fr-FR"/>
              </w:rPr>
            </w:pPr>
            <w:r w:rsidRPr="00A5505A">
              <w:rPr>
                <w:lang w:val="fr-FR"/>
              </w:rPr>
              <w:t>Ministère de l’environnement et des énergies renouvelables</w:t>
            </w:r>
            <w:r>
              <w:rPr>
                <w:lang w:val="fr-FR"/>
              </w:rPr>
              <w:t xml:space="preserve"> </w:t>
            </w:r>
            <w:r w:rsidRPr="00A5505A">
              <w:rPr>
                <w:lang w:val="fr-FR"/>
              </w:rPr>
              <w:t>/CT</w:t>
            </w:r>
            <w:r>
              <w:rPr>
                <w:lang w:val="fr-FR"/>
              </w:rPr>
              <w:t>B-</w:t>
            </w:r>
            <w:r w:rsidRPr="00A5505A">
              <w:rPr>
                <w:lang w:val="fr-FR"/>
              </w:rPr>
              <w:t>Belgique-UE</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1D9DF163" w14:textId="77777777" w:rsidR="003258B8" w:rsidRPr="00A5505A" w:rsidRDefault="003258B8" w:rsidP="00055275">
            <w:pPr>
              <w:rPr>
                <w:lang w:val="fr-FR"/>
              </w:rPr>
            </w:pPr>
            <w:r w:rsidRPr="00A5505A">
              <w:rPr>
                <w:lang w:val="fr-FR"/>
              </w:rPr>
              <w:t>Formateur / Consultant</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4F4236CF" w14:textId="53720824" w:rsidR="003258B8" w:rsidRPr="00A5505A" w:rsidRDefault="003258B8" w:rsidP="00A5505A">
            <w:pPr>
              <w:pStyle w:val="Paragraphedeliste"/>
              <w:numPr>
                <w:ilvl w:val="0"/>
                <w:numId w:val="25"/>
              </w:numPr>
              <w:ind w:left="219" w:hanging="219"/>
              <w:rPr>
                <w:lang w:val="fr-FR"/>
              </w:rPr>
            </w:pPr>
            <w:r w:rsidRPr="00A5505A">
              <w:rPr>
                <w:lang w:val="fr-FR"/>
              </w:rPr>
              <w:t>Rédaction T</w:t>
            </w:r>
            <w:r>
              <w:rPr>
                <w:lang w:val="fr-FR"/>
              </w:rPr>
              <w:t xml:space="preserve">ermes de référence </w:t>
            </w:r>
            <w:r w:rsidRPr="00A5505A">
              <w:rPr>
                <w:lang w:val="fr-FR"/>
              </w:rPr>
              <w:t>pour la réalisation de l’étude sur l’état des lieux de la gestion des déchets au niveau de</w:t>
            </w:r>
            <w:r>
              <w:rPr>
                <w:lang w:val="fr-FR"/>
              </w:rPr>
              <w:t xml:space="preserve"> la</w:t>
            </w:r>
            <w:r w:rsidRPr="00A5505A">
              <w:rPr>
                <w:lang w:val="fr-FR"/>
              </w:rPr>
              <w:t xml:space="preserve"> commune</w:t>
            </w:r>
            <w:r>
              <w:rPr>
                <w:lang w:val="fr-FR"/>
              </w:rPr>
              <w:t xml:space="preserve"> de </w:t>
            </w:r>
            <w:proofErr w:type="spellStart"/>
            <w:r w:rsidRPr="00A5505A">
              <w:rPr>
                <w:lang w:val="fr-FR"/>
              </w:rPr>
              <w:t>Bouzaréah</w:t>
            </w:r>
            <w:proofErr w:type="spellEnd"/>
          </w:p>
          <w:p w14:paraId="3A3D86DB" w14:textId="77777777" w:rsidR="003258B8" w:rsidRPr="00A5505A" w:rsidRDefault="003258B8" w:rsidP="00055275">
            <w:pPr>
              <w:pStyle w:val="Paragraphedeliste"/>
              <w:numPr>
                <w:ilvl w:val="0"/>
                <w:numId w:val="25"/>
              </w:numPr>
              <w:ind w:left="219" w:hanging="219"/>
              <w:rPr>
                <w:lang w:val="fr-FR"/>
              </w:rPr>
            </w:pPr>
            <w:r w:rsidRPr="00A5505A">
              <w:rPr>
                <w:lang w:val="fr-FR"/>
              </w:rPr>
              <w:t xml:space="preserve">Formation au profit des bénévoles des deux communes sur la sensibilisation « gestion des déchets » </w:t>
            </w:r>
          </w:p>
          <w:p w14:paraId="656B495C" w14:textId="77777777" w:rsidR="003258B8" w:rsidRPr="00A5505A" w:rsidRDefault="003258B8" w:rsidP="00055275">
            <w:pPr>
              <w:pStyle w:val="Paragraphedeliste"/>
              <w:numPr>
                <w:ilvl w:val="0"/>
                <w:numId w:val="25"/>
              </w:numPr>
              <w:ind w:left="219" w:hanging="219"/>
              <w:rPr>
                <w:lang w:val="fr-FR"/>
              </w:rPr>
            </w:pPr>
            <w:r w:rsidRPr="00A5505A">
              <w:rPr>
                <w:lang w:val="fr-FR"/>
              </w:rPr>
              <w:t xml:space="preserve">Coordination avec les associations locales sur la sensibilisation au tri sélectifs et le travail bénévolat </w:t>
            </w:r>
          </w:p>
          <w:p w14:paraId="5FEA4B67" w14:textId="77777777" w:rsidR="003258B8" w:rsidRPr="00A5505A" w:rsidRDefault="003258B8" w:rsidP="00055275">
            <w:pPr>
              <w:pStyle w:val="Paragraphedeliste"/>
              <w:numPr>
                <w:ilvl w:val="0"/>
                <w:numId w:val="25"/>
              </w:numPr>
              <w:ind w:left="219" w:hanging="219"/>
              <w:rPr>
                <w:lang w:val="fr-FR"/>
              </w:rPr>
            </w:pPr>
            <w:r w:rsidRPr="00A5505A">
              <w:rPr>
                <w:lang w:val="fr-FR"/>
              </w:rPr>
              <w:t>Rédaction des rapports</w:t>
            </w:r>
          </w:p>
        </w:tc>
      </w:tr>
      <w:tr w:rsidR="003258B8" w:rsidRPr="00A5505A" w14:paraId="0BE3E351"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2B89AB0F" w14:textId="218B4038" w:rsidR="003258B8" w:rsidRPr="00A5505A" w:rsidRDefault="003258B8" w:rsidP="002A585D">
            <w:pPr>
              <w:rPr>
                <w:lang w:val="fr-FR"/>
              </w:rPr>
            </w:pPr>
            <w:r>
              <w:rPr>
                <w:lang w:val="fr-FR"/>
              </w:rPr>
              <w:t xml:space="preserve">  2017 (3 jrs)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5B741F56" w14:textId="6BCDB26E" w:rsidR="003258B8" w:rsidRPr="00A5505A" w:rsidRDefault="003258B8" w:rsidP="00055275">
            <w:pPr>
              <w:rPr>
                <w:lang w:val="fr-FR"/>
              </w:rPr>
            </w:pPr>
            <w:r>
              <w:rPr>
                <w:lang w:val="fr-FR"/>
              </w:rPr>
              <w:t>Alger</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10E30BA0" w14:textId="4E27453E" w:rsidR="003258B8" w:rsidRPr="00A5505A" w:rsidRDefault="003258B8" w:rsidP="002A585D">
            <w:pPr>
              <w:rPr>
                <w:lang w:val="fr-FR"/>
              </w:rPr>
            </w:pPr>
            <w:r>
              <w:rPr>
                <w:lang w:val="fr-FR"/>
              </w:rPr>
              <w:t xml:space="preserve">Chambre de commerce et </w:t>
            </w:r>
            <w:r>
              <w:rPr>
                <w:lang w:val="fr-FR"/>
              </w:rPr>
              <w:lastRenderedPageBreak/>
              <w:t>d’industrie</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7141A362" w14:textId="62C71FE9" w:rsidR="003258B8" w:rsidRPr="00A5505A" w:rsidRDefault="003258B8" w:rsidP="00055275">
            <w:pPr>
              <w:rPr>
                <w:lang w:val="fr-FR"/>
              </w:rPr>
            </w:pPr>
            <w:r w:rsidRPr="00A5505A">
              <w:rPr>
                <w:lang w:val="fr-FR"/>
              </w:rPr>
              <w:lastRenderedPageBreak/>
              <w:t xml:space="preserve">Formateur / </w:t>
            </w:r>
            <w:r w:rsidRPr="00A5505A">
              <w:rPr>
                <w:lang w:val="fr-FR"/>
              </w:rPr>
              <w:lastRenderedPageBreak/>
              <w:t>Consultant</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05B5E8C5" w14:textId="45218709" w:rsidR="003258B8" w:rsidRPr="002B452A" w:rsidRDefault="003258B8" w:rsidP="00A5505A">
            <w:pPr>
              <w:pStyle w:val="Paragraphedeliste"/>
              <w:numPr>
                <w:ilvl w:val="0"/>
                <w:numId w:val="25"/>
              </w:numPr>
              <w:ind w:left="219" w:hanging="219"/>
              <w:rPr>
                <w:lang w:val="fr-FR"/>
              </w:rPr>
            </w:pPr>
            <w:r w:rsidRPr="002B452A">
              <w:rPr>
                <w:lang w:val="fr-FR"/>
              </w:rPr>
              <w:lastRenderedPageBreak/>
              <w:t>Formation 30 managers des PME-PMI –thématique :</w:t>
            </w:r>
            <w:r>
              <w:rPr>
                <w:lang w:val="fr-FR"/>
              </w:rPr>
              <w:t xml:space="preserve"> </w:t>
            </w:r>
            <w:r w:rsidRPr="002B452A">
              <w:rPr>
                <w:lang w:val="fr-FR"/>
              </w:rPr>
              <w:t>Comment- estimer les compétences clés de l’entreprise</w:t>
            </w:r>
          </w:p>
          <w:p w14:paraId="7E25D185" w14:textId="4B292D26" w:rsidR="003258B8" w:rsidRPr="00A5505A" w:rsidRDefault="003258B8" w:rsidP="002A585D">
            <w:pPr>
              <w:pStyle w:val="Paragraphedeliste"/>
              <w:ind w:left="219"/>
              <w:rPr>
                <w:lang w:val="fr-FR"/>
              </w:rPr>
            </w:pPr>
          </w:p>
        </w:tc>
      </w:tr>
      <w:tr w:rsidR="003258B8" w:rsidRPr="00A5505A" w14:paraId="418122AF" w14:textId="77777777" w:rsidTr="004E2261">
        <w:tc>
          <w:tcPr>
            <w:tcW w:w="410" w:type="pct"/>
            <w:tcBorders>
              <w:top w:val="single" w:sz="4" w:space="0" w:color="BED5EE" w:themeColor="accent3" w:themeTint="99"/>
              <w:right w:val="single" w:sz="4" w:space="0" w:color="BED5EE" w:themeColor="accent3" w:themeTint="99"/>
            </w:tcBorders>
          </w:tcPr>
          <w:p w14:paraId="64649F33" w14:textId="6A19BC25" w:rsidR="003258B8" w:rsidRPr="00A5505A" w:rsidRDefault="003258B8" w:rsidP="00055275">
            <w:pPr>
              <w:rPr>
                <w:lang w:val="fr-FR"/>
              </w:rPr>
            </w:pPr>
            <w:proofErr w:type="spellStart"/>
            <w:r w:rsidRPr="00A5505A">
              <w:rPr>
                <w:lang w:val="fr-FR"/>
              </w:rPr>
              <w:lastRenderedPageBreak/>
              <w:t>Oct</w:t>
            </w:r>
            <w:proofErr w:type="spellEnd"/>
            <w:r w:rsidRPr="00A5505A">
              <w:rPr>
                <w:lang w:val="fr-FR"/>
              </w:rPr>
              <w:t xml:space="preserve"> 2016 – </w:t>
            </w:r>
            <w:proofErr w:type="spellStart"/>
            <w:r w:rsidRPr="00A5505A">
              <w:rPr>
                <w:lang w:val="fr-FR"/>
              </w:rPr>
              <w:t>avr</w:t>
            </w:r>
            <w:proofErr w:type="spellEnd"/>
            <w:r w:rsidRPr="00A5505A">
              <w:rPr>
                <w:lang w:val="fr-FR"/>
              </w:rPr>
              <w:t xml:space="preserve"> 2017 (7 mois)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033C4C03"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3B3CB275" w14:textId="77777777" w:rsidR="003258B8" w:rsidRPr="00A5505A" w:rsidRDefault="003258B8" w:rsidP="00055275">
            <w:pPr>
              <w:rPr>
                <w:lang w:val="fr-FR"/>
              </w:rPr>
            </w:pPr>
            <w:r w:rsidRPr="00A5505A">
              <w:rPr>
                <w:lang w:val="fr-FR"/>
              </w:rPr>
              <w:t>Ministère de l’industrie et des Mines (ANDPME)</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22970228" w14:textId="77777777" w:rsidR="003258B8" w:rsidRPr="00A5505A" w:rsidRDefault="003258B8" w:rsidP="00055275">
            <w:pPr>
              <w:rPr>
                <w:lang w:val="fr-FR"/>
              </w:rPr>
            </w:pPr>
            <w:r w:rsidRPr="00A5505A">
              <w:rPr>
                <w:lang w:val="fr-FR"/>
              </w:rPr>
              <w:t>Expert</w:t>
            </w:r>
          </w:p>
        </w:tc>
        <w:tc>
          <w:tcPr>
            <w:tcW w:w="2847" w:type="pct"/>
            <w:tcBorders>
              <w:top w:val="single" w:sz="4" w:space="0" w:color="BED5EE" w:themeColor="accent3" w:themeTint="99"/>
              <w:left w:val="single" w:sz="4" w:space="0" w:color="BED5EE" w:themeColor="accent3" w:themeTint="99"/>
            </w:tcBorders>
          </w:tcPr>
          <w:p w14:paraId="163A863C" w14:textId="77777777" w:rsidR="003258B8" w:rsidRPr="00A5505A" w:rsidRDefault="003258B8" w:rsidP="00055275">
            <w:pPr>
              <w:pStyle w:val="Paragraphedeliste"/>
              <w:numPr>
                <w:ilvl w:val="0"/>
                <w:numId w:val="25"/>
              </w:numPr>
              <w:ind w:left="219" w:hanging="219"/>
              <w:rPr>
                <w:lang w:val="fr-FR"/>
              </w:rPr>
            </w:pPr>
            <w:r w:rsidRPr="00A5505A">
              <w:rPr>
                <w:lang w:val="fr-FR"/>
              </w:rPr>
              <w:t>Contribution à l’élaboration des décrets et  textes d’application de la nouvelle loi de la PME concernant la réorganisation de l’ANDPME et le CNCPME au niveau du Ministère de l’Industrie et des Mines ainsi que les modalités d’accès aux mesures d’aide et de soutien en fonction de la taille des PME, des filières prioritaires et du territoire d’implantation.</w:t>
            </w:r>
          </w:p>
          <w:p w14:paraId="5E3C6D22" w14:textId="77777777" w:rsidR="003258B8" w:rsidRPr="00A5505A" w:rsidRDefault="003258B8" w:rsidP="00055275">
            <w:pPr>
              <w:pStyle w:val="Paragraphedeliste"/>
              <w:numPr>
                <w:ilvl w:val="0"/>
                <w:numId w:val="25"/>
              </w:numPr>
              <w:ind w:left="219" w:hanging="219"/>
              <w:rPr>
                <w:lang w:val="fr-FR"/>
              </w:rPr>
            </w:pPr>
            <w:r w:rsidRPr="00A5505A">
              <w:rPr>
                <w:lang w:val="fr-FR"/>
              </w:rPr>
              <w:t>Contribution au niveau du Ministère de l’industrie et des mines  au décret portant sur les modalités d’accès et de mise à disposition des informations contenues dans les fichiers servant de sources d’information au système d’information hébergé au niveau de l’ANDPME.</w:t>
            </w:r>
          </w:p>
          <w:p w14:paraId="4F339A2D" w14:textId="77777777" w:rsidR="003258B8" w:rsidRPr="00A5505A" w:rsidRDefault="003258B8" w:rsidP="00055275">
            <w:pPr>
              <w:pStyle w:val="Paragraphedeliste"/>
              <w:numPr>
                <w:ilvl w:val="0"/>
                <w:numId w:val="25"/>
              </w:numPr>
              <w:ind w:left="219" w:hanging="219"/>
              <w:rPr>
                <w:lang w:val="fr-FR"/>
              </w:rPr>
            </w:pPr>
            <w:r w:rsidRPr="00A5505A">
              <w:rPr>
                <w:lang w:val="fr-FR"/>
              </w:rPr>
              <w:t>Elaboration des termes de référence pour la réalisation d’une étude sur la sous-traitance dans le cadre du programme d’action de l’ANDPME 2016-2017/ANDPME.</w:t>
            </w:r>
          </w:p>
          <w:p w14:paraId="7BB12A23" w14:textId="68BE56BF" w:rsidR="003258B8" w:rsidRPr="00A5505A" w:rsidRDefault="003258B8" w:rsidP="00055275">
            <w:pPr>
              <w:pStyle w:val="Paragraphedeliste"/>
              <w:numPr>
                <w:ilvl w:val="0"/>
                <w:numId w:val="25"/>
              </w:numPr>
              <w:ind w:left="219" w:hanging="219"/>
              <w:rPr>
                <w:lang w:val="fr-FR"/>
              </w:rPr>
            </w:pPr>
            <w:r w:rsidRPr="00A5505A">
              <w:rPr>
                <w:lang w:val="fr-FR"/>
              </w:rPr>
              <w:t>Elaboration des termes de références pour la mise en œuvre d’un programme « innovation » dédié aux PME-PMI inscrites dans le cadre du programme de mise à niveau</w:t>
            </w:r>
          </w:p>
          <w:p w14:paraId="09AE8E9C" w14:textId="77777777" w:rsidR="003258B8" w:rsidRPr="00A5505A" w:rsidRDefault="003258B8" w:rsidP="00055275">
            <w:pPr>
              <w:pStyle w:val="Paragraphedeliste"/>
              <w:numPr>
                <w:ilvl w:val="0"/>
                <w:numId w:val="25"/>
              </w:numPr>
              <w:ind w:left="219" w:hanging="219"/>
              <w:rPr>
                <w:lang w:val="fr-FR"/>
              </w:rPr>
            </w:pPr>
            <w:r w:rsidRPr="00A5505A">
              <w:rPr>
                <w:lang w:val="fr-FR"/>
              </w:rPr>
              <w:t>Elaboration des termes de référence des études des Filières, positionnement stratégique et déclinaisons sectorielles/ANDPME-Ministère de l’industrie et des Mines.</w:t>
            </w:r>
          </w:p>
          <w:p w14:paraId="08A1BD7C" w14:textId="6887A327" w:rsidR="003258B8" w:rsidRPr="00A5505A" w:rsidRDefault="003258B8" w:rsidP="00055275">
            <w:pPr>
              <w:pStyle w:val="Paragraphedeliste"/>
              <w:numPr>
                <w:ilvl w:val="0"/>
                <w:numId w:val="25"/>
              </w:numPr>
              <w:ind w:left="219" w:hanging="219"/>
              <w:rPr>
                <w:lang w:val="fr-FR"/>
              </w:rPr>
            </w:pPr>
            <w:r w:rsidRPr="00A5505A">
              <w:rPr>
                <w:lang w:val="fr-FR"/>
              </w:rPr>
              <w:t>Elaboration des termes de référence pour la réalisation d’étude sur la sous-traitance au profit des différentes filières industrielles/ANDPME.</w:t>
            </w:r>
          </w:p>
          <w:p w14:paraId="3FEEE41C" w14:textId="77777777" w:rsidR="003258B8" w:rsidRPr="00A5505A" w:rsidRDefault="003258B8" w:rsidP="00055275">
            <w:pPr>
              <w:pStyle w:val="Paragraphedeliste"/>
              <w:numPr>
                <w:ilvl w:val="0"/>
                <w:numId w:val="25"/>
              </w:numPr>
              <w:ind w:left="219" w:hanging="219"/>
              <w:rPr>
                <w:lang w:val="fr-FR"/>
              </w:rPr>
            </w:pPr>
            <w:r w:rsidRPr="00A5505A">
              <w:rPr>
                <w:lang w:val="fr-FR"/>
              </w:rPr>
              <w:t>Elaboration des termes de référence pour l’amélioration de la compétitivité de la PME par l’appropriation des TIC/ANDPME.</w:t>
            </w:r>
          </w:p>
          <w:p w14:paraId="4AB1EA80" w14:textId="77777777" w:rsidR="003258B8" w:rsidRPr="00A5505A" w:rsidRDefault="003258B8" w:rsidP="00055275">
            <w:pPr>
              <w:pStyle w:val="Paragraphedeliste"/>
              <w:numPr>
                <w:ilvl w:val="0"/>
                <w:numId w:val="25"/>
              </w:numPr>
              <w:ind w:left="219" w:hanging="219"/>
              <w:rPr>
                <w:lang w:val="fr-FR"/>
              </w:rPr>
            </w:pPr>
            <w:r w:rsidRPr="00A5505A">
              <w:rPr>
                <w:lang w:val="fr-FR"/>
              </w:rPr>
              <w:t>Elaboration des termes de référence pour la réalisation des études de wilaya.</w:t>
            </w:r>
          </w:p>
          <w:p w14:paraId="267E12A8" w14:textId="77777777" w:rsidR="003258B8" w:rsidRPr="00A5505A" w:rsidRDefault="003258B8" w:rsidP="00055275">
            <w:pPr>
              <w:pStyle w:val="Paragraphedeliste"/>
              <w:numPr>
                <w:ilvl w:val="0"/>
                <w:numId w:val="25"/>
              </w:numPr>
              <w:ind w:left="219" w:hanging="219"/>
              <w:rPr>
                <w:lang w:val="fr-FR"/>
              </w:rPr>
            </w:pPr>
            <w:r w:rsidRPr="00A5505A">
              <w:rPr>
                <w:lang w:val="fr-FR"/>
              </w:rPr>
              <w:t>Réalisation du Plan d’action 2014-2017 /ANDPME.</w:t>
            </w:r>
          </w:p>
          <w:p w14:paraId="4D9E8EEC" w14:textId="44F4BADB" w:rsidR="003258B8" w:rsidRPr="00A5505A" w:rsidRDefault="003258B8" w:rsidP="00055275">
            <w:pPr>
              <w:pStyle w:val="Paragraphedeliste"/>
              <w:numPr>
                <w:ilvl w:val="0"/>
                <w:numId w:val="25"/>
              </w:numPr>
              <w:ind w:left="219" w:hanging="219"/>
              <w:rPr>
                <w:lang w:val="fr-FR"/>
              </w:rPr>
            </w:pPr>
            <w:r w:rsidRPr="00A5505A">
              <w:rPr>
                <w:lang w:val="fr-FR"/>
              </w:rPr>
              <w:t>Réalisation d’un plan de communication au profit de l’ANDPME 2017.</w:t>
            </w:r>
          </w:p>
          <w:p w14:paraId="56DDD00C" w14:textId="77777777" w:rsidR="003258B8" w:rsidRPr="00A5505A" w:rsidRDefault="003258B8" w:rsidP="00055275">
            <w:pPr>
              <w:pStyle w:val="Paragraphedeliste"/>
              <w:numPr>
                <w:ilvl w:val="0"/>
                <w:numId w:val="25"/>
              </w:numPr>
              <w:ind w:left="219" w:hanging="219"/>
              <w:rPr>
                <w:lang w:val="fr-FR"/>
              </w:rPr>
            </w:pPr>
            <w:r w:rsidRPr="00A5505A">
              <w:rPr>
                <w:lang w:val="fr-FR"/>
              </w:rPr>
              <w:t>Mise en place des mécanismes de partenariat avec les institutions ALGEX-ANSEJ- ANVREDET/ANDPME.</w:t>
            </w:r>
          </w:p>
          <w:p w14:paraId="16832DCF" w14:textId="77777777" w:rsidR="003258B8" w:rsidRPr="00A5505A" w:rsidRDefault="003258B8" w:rsidP="00055275">
            <w:pPr>
              <w:pStyle w:val="Paragraphedeliste"/>
              <w:numPr>
                <w:ilvl w:val="0"/>
                <w:numId w:val="25"/>
              </w:numPr>
              <w:ind w:left="219" w:hanging="219"/>
              <w:rPr>
                <w:lang w:val="fr-FR"/>
              </w:rPr>
            </w:pPr>
            <w:r w:rsidRPr="00A5505A">
              <w:rPr>
                <w:lang w:val="fr-FR"/>
              </w:rPr>
              <w:t>Contribution à la création du portail électronique pour la création d’entreprise dans le cadre de l’amélioration du climat des affaires en Algérie (Ministère de la Poste et des technologies de l’information et de la communication/ANDPME/Ministère de l’industrie et des mines).</w:t>
            </w:r>
          </w:p>
        </w:tc>
      </w:tr>
      <w:tr w:rsidR="003258B8" w:rsidRPr="00A5505A" w14:paraId="28615925" w14:textId="77777777" w:rsidTr="004E2261">
        <w:tc>
          <w:tcPr>
            <w:tcW w:w="410" w:type="pct"/>
            <w:tcBorders>
              <w:top w:val="single" w:sz="4" w:space="0" w:color="BED5EE" w:themeColor="accent3" w:themeTint="99"/>
              <w:right w:val="single" w:sz="4" w:space="0" w:color="BED5EE" w:themeColor="accent3" w:themeTint="99"/>
            </w:tcBorders>
          </w:tcPr>
          <w:p w14:paraId="121C6E2A" w14:textId="77777777" w:rsidR="003258B8" w:rsidRPr="00A5505A" w:rsidRDefault="003258B8" w:rsidP="00055275">
            <w:pPr>
              <w:rPr>
                <w:lang w:val="fr-FR"/>
              </w:rPr>
            </w:pPr>
            <w:r w:rsidRPr="00A5505A">
              <w:rPr>
                <w:lang w:val="fr-FR"/>
              </w:rPr>
              <w:t>2016 (12 mois)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67BB0BE2"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0DC3DA03" w14:textId="6CDD2B4A" w:rsidR="003258B8" w:rsidRPr="00A5505A" w:rsidRDefault="003258B8" w:rsidP="00055275">
            <w:pPr>
              <w:rPr>
                <w:lang w:val="fr-FR"/>
              </w:rPr>
            </w:pPr>
            <w:r w:rsidRPr="00A5505A">
              <w:rPr>
                <w:lang w:val="fr-FR"/>
              </w:rPr>
              <w:t>Programme INDJAZ- MEPI –Etats Unis- ALGERIE</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2D8F50B3" w14:textId="77777777" w:rsidR="003258B8" w:rsidRPr="00A5505A" w:rsidRDefault="003258B8" w:rsidP="00055275">
            <w:pPr>
              <w:rPr>
                <w:lang w:val="fr-FR"/>
              </w:rPr>
            </w:pPr>
            <w:r w:rsidRPr="00A5505A">
              <w:rPr>
                <w:lang w:val="fr-FR"/>
              </w:rPr>
              <w:t>Formateur</w:t>
            </w:r>
          </w:p>
        </w:tc>
        <w:tc>
          <w:tcPr>
            <w:tcW w:w="2847" w:type="pct"/>
            <w:tcBorders>
              <w:top w:val="single" w:sz="4" w:space="0" w:color="BED5EE" w:themeColor="accent3" w:themeTint="99"/>
              <w:left w:val="single" w:sz="4" w:space="0" w:color="BED5EE" w:themeColor="accent3" w:themeTint="99"/>
            </w:tcBorders>
          </w:tcPr>
          <w:p w14:paraId="6E17B1ED" w14:textId="46A8811B" w:rsidR="003258B8" w:rsidRPr="00A5505A" w:rsidRDefault="003258B8" w:rsidP="00A5505A">
            <w:pPr>
              <w:pStyle w:val="Paragraphedeliste"/>
              <w:numPr>
                <w:ilvl w:val="0"/>
                <w:numId w:val="25"/>
              </w:numPr>
              <w:ind w:left="219" w:hanging="219"/>
              <w:rPr>
                <w:lang w:val="fr-FR"/>
              </w:rPr>
            </w:pPr>
            <w:r w:rsidRPr="00A5505A">
              <w:rPr>
                <w:lang w:val="fr-FR"/>
              </w:rPr>
              <w:t xml:space="preserve">Formation des jeunes à la création d’entreprise </w:t>
            </w:r>
            <w:r>
              <w:rPr>
                <w:lang w:val="fr-FR"/>
              </w:rPr>
              <w:t>sociale et solidaire</w:t>
            </w:r>
            <w:r w:rsidRPr="00A5505A">
              <w:rPr>
                <w:lang w:val="fr-FR"/>
              </w:rPr>
              <w:t xml:space="preserve"> (susciter chez les jeunes l’esprit d’initiative et d’entreprise</w:t>
            </w:r>
            <w:r>
              <w:rPr>
                <w:lang w:val="fr-FR"/>
              </w:rPr>
              <w:t xml:space="preserve"> sociale et solidaire</w:t>
            </w:r>
            <w:r w:rsidRPr="00A5505A">
              <w:rPr>
                <w:lang w:val="fr-FR"/>
              </w:rPr>
              <w:t xml:space="preserve"> – stimuler leur créativité – découvrir le monde d’entreprise et la vie économique).</w:t>
            </w:r>
          </w:p>
          <w:p w14:paraId="1E11B534" w14:textId="0BD46F7C" w:rsidR="003258B8" w:rsidRPr="00A5505A" w:rsidRDefault="003258B8" w:rsidP="00055275">
            <w:pPr>
              <w:pStyle w:val="Paragraphedeliste"/>
              <w:numPr>
                <w:ilvl w:val="0"/>
                <w:numId w:val="25"/>
              </w:numPr>
              <w:ind w:left="219" w:hanging="219"/>
              <w:rPr>
                <w:lang w:val="fr-FR"/>
              </w:rPr>
            </w:pPr>
            <w:r w:rsidRPr="00A5505A">
              <w:rPr>
                <w:lang w:val="fr-FR"/>
              </w:rPr>
              <w:t xml:space="preserve">Désigné par le comité d’évaluation comme meilleur formateur de l’année du programme (attestation délivrée par la présidente du Programme </w:t>
            </w:r>
            <w:proofErr w:type="spellStart"/>
            <w:r w:rsidRPr="00A5505A">
              <w:rPr>
                <w:lang w:val="fr-FR"/>
              </w:rPr>
              <w:t>Indjaz</w:t>
            </w:r>
            <w:proofErr w:type="spellEnd"/>
            <w:r w:rsidRPr="00A5505A">
              <w:rPr>
                <w:lang w:val="fr-FR"/>
              </w:rPr>
              <w:t xml:space="preserve">-MEPI) </w:t>
            </w:r>
          </w:p>
        </w:tc>
      </w:tr>
      <w:tr w:rsidR="003258B8" w:rsidRPr="00A5505A" w14:paraId="660FDDED"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39A59E55" w14:textId="77777777" w:rsidR="003258B8" w:rsidRPr="00A5505A" w:rsidRDefault="003258B8" w:rsidP="00055275">
            <w:pPr>
              <w:rPr>
                <w:lang w:val="fr-FR"/>
              </w:rPr>
            </w:pPr>
            <w:r w:rsidRPr="00A5505A">
              <w:rPr>
                <w:lang w:val="fr-FR"/>
              </w:rPr>
              <w:t>2016 (6 mois)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21B7FE12"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2A9AAE30" w14:textId="77777777" w:rsidR="003258B8" w:rsidRPr="00A5505A" w:rsidRDefault="003258B8" w:rsidP="00055275">
            <w:pPr>
              <w:rPr>
                <w:lang w:val="fr-FR"/>
              </w:rPr>
            </w:pPr>
            <w:r w:rsidRPr="00A5505A">
              <w:rPr>
                <w:lang w:val="fr-FR"/>
              </w:rPr>
              <w:t>EU-Ambassade e France-Centre des ressources pour l’organisation de la société civile (</w:t>
            </w:r>
            <w:proofErr w:type="spellStart"/>
            <w:r w:rsidRPr="00A5505A">
              <w:rPr>
                <w:lang w:val="fr-FR"/>
              </w:rPr>
              <w:t>Crosc</w:t>
            </w:r>
            <w:proofErr w:type="spellEnd"/>
            <w:r w:rsidRPr="00A5505A">
              <w:rPr>
                <w:lang w:val="fr-FR"/>
              </w:rPr>
              <w:t>)</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0B194361" w14:textId="77777777" w:rsidR="003258B8" w:rsidRPr="00A5505A" w:rsidRDefault="003258B8" w:rsidP="00055275">
            <w:pPr>
              <w:rPr>
                <w:lang w:val="fr-FR"/>
              </w:rPr>
            </w:pPr>
            <w:r w:rsidRPr="00A5505A">
              <w:rPr>
                <w:lang w:val="fr-FR"/>
              </w:rPr>
              <w:t>Responsable mission techniques / formation</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633A8ED8" w14:textId="2027EF84" w:rsidR="003258B8" w:rsidRPr="00A5505A" w:rsidRDefault="003258B8" w:rsidP="00055275">
            <w:pPr>
              <w:pStyle w:val="Paragraphedeliste"/>
              <w:numPr>
                <w:ilvl w:val="0"/>
                <w:numId w:val="25"/>
              </w:numPr>
              <w:ind w:left="219" w:hanging="219"/>
              <w:rPr>
                <w:lang w:val="fr-FR"/>
              </w:rPr>
            </w:pPr>
            <w:r w:rsidRPr="00A5505A">
              <w:rPr>
                <w:lang w:val="fr-FR"/>
              </w:rPr>
              <w:t>Conception et mettre en œuvre réalisation un plan de formation visant le renforcement des capacités des associations adhérentes au CROSC (différent secteurs d’activités)</w:t>
            </w:r>
          </w:p>
          <w:p w14:paraId="5886CD8F" w14:textId="0D3B013B" w:rsidR="003258B8" w:rsidRPr="00A5505A" w:rsidRDefault="003258B8" w:rsidP="00055275">
            <w:pPr>
              <w:pStyle w:val="Paragraphedeliste"/>
              <w:numPr>
                <w:ilvl w:val="0"/>
                <w:numId w:val="25"/>
              </w:numPr>
              <w:ind w:left="219" w:hanging="219"/>
              <w:rPr>
                <w:lang w:val="fr-FR"/>
              </w:rPr>
            </w:pPr>
            <w:r w:rsidRPr="00A5505A">
              <w:rPr>
                <w:lang w:val="fr-FR"/>
              </w:rPr>
              <w:t>Familiariser les OSC avec la situation de formateur (</w:t>
            </w:r>
            <w:proofErr w:type="spellStart"/>
            <w:r w:rsidRPr="00A5505A">
              <w:rPr>
                <w:lang w:val="fr-FR"/>
              </w:rPr>
              <w:t>trice</w:t>
            </w:r>
            <w:proofErr w:type="spellEnd"/>
            <w:r w:rsidRPr="00A5505A">
              <w:rPr>
                <w:lang w:val="fr-FR"/>
              </w:rPr>
              <w:t>) et la situation d’animateur (</w:t>
            </w:r>
            <w:proofErr w:type="spellStart"/>
            <w:r w:rsidRPr="00A5505A">
              <w:rPr>
                <w:lang w:val="fr-FR"/>
              </w:rPr>
              <w:t>trice</w:t>
            </w:r>
            <w:proofErr w:type="spellEnd"/>
            <w:r w:rsidRPr="00A5505A">
              <w:rPr>
                <w:lang w:val="fr-FR"/>
              </w:rPr>
              <w:t>) professionnel(le)</w:t>
            </w:r>
          </w:p>
          <w:p w14:paraId="4688BFAA" w14:textId="76AC5CF0" w:rsidR="003258B8" w:rsidRPr="00A5505A" w:rsidRDefault="003258B8" w:rsidP="00055275">
            <w:pPr>
              <w:pStyle w:val="Paragraphedeliste"/>
              <w:numPr>
                <w:ilvl w:val="0"/>
                <w:numId w:val="25"/>
              </w:numPr>
              <w:ind w:left="219" w:hanging="219"/>
              <w:rPr>
                <w:lang w:val="fr-FR"/>
              </w:rPr>
            </w:pPr>
            <w:r w:rsidRPr="00A5505A">
              <w:rPr>
                <w:lang w:val="fr-FR"/>
              </w:rPr>
              <w:t>Doter les associations des outils pédagogiques et d´animation créatives ;</w:t>
            </w:r>
          </w:p>
          <w:p w14:paraId="072DB900" w14:textId="4D766064" w:rsidR="003258B8" w:rsidRPr="00A5505A" w:rsidRDefault="003258B8" w:rsidP="00055275">
            <w:pPr>
              <w:pStyle w:val="Paragraphedeliste"/>
              <w:numPr>
                <w:ilvl w:val="0"/>
                <w:numId w:val="25"/>
              </w:numPr>
              <w:ind w:left="219" w:hanging="219"/>
              <w:rPr>
                <w:lang w:val="fr-FR"/>
              </w:rPr>
            </w:pPr>
            <w:r w:rsidRPr="00A5505A">
              <w:rPr>
                <w:lang w:val="fr-FR"/>
              </w:rPr>
              <w:t xml:space="preserve">Engager les OSC à la maitrise des techniques pour gérer les groupes de participants, à travers des techniques de communication innovantes et pratiques </w:t>
            </w:r>
          </w:p>
          <w:p w14:paraId="001ED91F" w14:textId="77777777" w:rsidR="003258B8" w:rsidRPr="00A5505A" w:rsidRDefault="003258B8" w:rsidP="00055275">
            <w:pPr>
              <w:pStyle w:val="Paragraphedeliste"/>
              <w:numPr>
                <w:ilvl w:val="0"/>
                <w:numId w:val="25"/>
              </w:numPr>
              <w:ind w:left="219" w:hanging="219"/>
              <w:rPr>
                <w:lang w:val="fr-FR"/>
              </w:rPr>
            </w:pPr>
            <w:r w:rsidRPr="00A5505A">
              <w:rPr>
                <w:lang w:val="fr-FR"/>
              </w:rPr>
              <w:t>Identification des formateurs en charge de la formation des associations sélectionnées pour le projet</w:t>
            </w:r>
          </w:p>
          <w:p w14:paraId="3A7C1C81" w14:textId="515CCA3F" w:rsidR="003258B8" w:rsidRPr="00A5505A" w:rsidRDefault="003258B8" w:rsidP="00055275">
            <w:pPr>
              <w:pStyle w:val="Paragraphedeliste"/>
              <w:numPr>
                <w:ilvl w:val="0"/>
                <w:numId w:val="25"/>
              </w:numPr>
              <w:ind w:left="219" w:hanging="219"/>
              <w:rPr>
                <w:lang w:val="fr-FR"/>
              </w:rPr>
            </w:pPr>
            <w:r w:rsidRPr="00A5505A">
              <w:rPr>
                <w:lang w:val="fr-FR"/>
              </w:rPr>
              <w:lastRenderedPageBreak/>
              <w:t>Organisation des séances de travail avec les formateurs avant et après la formation pour dupliquer le programme de formation aux membres de des associations</w:t>
            </w:r>
          </w:p>
          <w:p w14:paraId="465E5B14" w14:textId="77777777" w:rsidR="003258B8" w:rsidRPr="00A5505A" w:rsidRDefault="003258B8" w:rsidP="00055275">
            <w:pPr>
              <w:pStyle w:val="Paragraphedeliste"/>
              <w:numPr>
                <w:ilvl w:val="0"/>
                <w:numId w:val="25"/>
              </w:numPr>
              <w:ind w:left="219" w:hanging="219"/>
              <w:rPr>
                <w:lang w:val="fr-FR"/>
              </w:rPr>
            </w:pPr>
            <w:r w:rsidRPr="00A5505A">
              <w:rPr>
                <w:lang w:val="fr-FR"/>
              </w:rPr>
              <w:t>De planifier et de s’assurer de la cohérence des actions de formation menées en parallèle</w:t>
            </w:r>
          </w:p>
          <w:p w14:paraId="2CD8EACE" w14:textId="0605DB98" w:rsidR="003258B8" w:rsidRPr="00A5505A" w:rsidRDefault="003258B8" w:rsidP="00055275">
            <w:pPr>
              <w:pStyle w:val="Paragraphedeliste"/>
              <w:numPr>
                <w:ilvl w:val="0"/>
                <w:numId w:val="25"/>
              </w:numPr>
              <w:ind w:left="219" w:hanging="219"/>
              <w:rPr>
                <w:lang w:val="fr-FR"/>
              </w:rPr>
            </w:pPr>
            <w:r w:rsidRPr="00A5505A">
              <w:rPr>
                <w:lang w:val="fr-FR"/>
              </w:rPr>
              <w:t>D’assurer un bon démarrage de chaque action et de superviser le déroulement des actions et d’en assurer de la qualité</w:t>
            </w:r>
          </w:p>
          <w:p w14:paraId="18B4A0D4" w14:textId="57953B8C" w:rsidR="003258B8" w:rsidRPr="00A5505A" w:rsidRDefault="003258B8" w:rsidP="00055275">
            <w:pPr>
              <w:pStyle w:val="Paragraphedeliste"/>
              <w:numPr>
                <w:ilvl w:val="0"/>
                <w:numId w:val="25"/>
              </w:numPr>
              <w:ind w:left="219" w:hanging="219"/>
              <w:rPr>
                <w:lang w:val="fr-FR"/>
              </w:rPr>
            </w:pPr>
            <w:r w:rsidRPr="00A5505A">
              <w:rPr>
                <w:lang w:val="fr-FR"/>
              </w:rPr>
              <w:t>Accompagner les réseaux associatifs existants ou émergeants pour consolider leurs acquis et améliorer leurs performances et compétences en matière de formation</w:t>
            </w:r>
          </w:p>
          <w:p w14:paraId="648A9D23" w14:textId="77777777" w:rsidR="003258B8" w:rsidRPr="00A5505A" w:rsidRDefault="003258B8" w:rsidP="00055275">
            <w:pPr>
              <w:pStyle w:val="Paragraphedeliste"/>
              <w:numPr>
                <w:ilvl w:val="0"/>
                <w:numId w:val="25"/>
              </w:numPr>
              <w:ind w:left="219" w:hanging="219"/>
              <w:rPr>
                <w:lang w:val="fr-FR"/>
              </w:rPr>
            </w:pPr>
            <w:r w:rsidRPr="00A5505A">
              <w:rPr>
                <w:lang w:val="fr-FR"/>
              </w:rPr>
              <w:t>Renforcer les capacités des associations algériennes dans différentes régions du pays, notamment dans les domaines du management associatif et de la gestion du projet</w:t>
            </w:r>
          </w:p>
          <w:p w14:paraId="34BB236E" w14:textId="77777777" w:rsidR="003258B8" w:rsidRPr="00A5505A" w:rsidRDefault="003258B8" w:rsidP="00055275">
            <w:pPr>
              <w:pStyle w:val="Paragraphedeliste"/>
              <w:numPr>
                <w:ilvl w:val="0"/>
                <w:numId w:val="25"/>
              </w:numPr>
              <w:ind w:left="219" w:hanging="219"/>
              <w:rPr>
                <w:lang w:val="fr-FR"/>
              </w:rPr>
            </w:pPr>
            <w:r w:rsidRPr="00A5505A">
              <w:rPr>
                <w:lang w:val="fr-FR"/>
              </w:rPr>
              <w:t>Organisation des missions de suivi / évaluation sur le terrain</w:t>
            </w:r>
          </w:p>
          <w:p w14:paraId="0A4AF307" w14:textId="77777777" w:rsidR="003258B8" w:rsidRPr="00A5505A" w:rsidRDefault="003258B8" w:rsidP="00055275">
            <w:pPr>
              <w:pStyle w:val="Paragraphedeliste"/>
              <w:numPr>
                <w:ilvl w:val="0"/>
                <w:numId w:val="25"/>
              </w:numPr>
              <w:ind w:left="219" w:hanging="219"/>
              <w:rPr>
                <w:lang w:val="fr-FR"/>
              </w:rPr>
            </w:pPr>
            <w:r w:rsidRPr="00A5505A">
              <w:rPr>
                <w:lang w:val="fr-FR"/>
              </w:rPr>
              <w:t>Elaboration du rapport de formation</w:t>
            </w:r>
          </w:p>
          <w:p w14:paraId="785A12A1" w14:textId="77777777" w:rsidR="003258B8" w:rsidRPr="00A5505A" w:rsidRDefault="003258B8" w:rsidP="00055275">
            <w:pPr>
              <w:pStyle w:val="Paragraphedeliste"/>
              <w:numPr>
                <w:ilvl w:val="0"/>
                <w:numId w:val="25"/>
              </w:numPr>
              <w:ind w:left="219" w:hanging="219"/>
              <w:rPr>
                <w:lang w:val="fr-FR"/>
              </w:rPr>
            </w:pPr>
            <w:r w:rsidRPr="00A5505A">
              <w:rPr>
                <w:lang w:val="fr-FR"/>
              </w:rPr>
              <w:t>Développer et mettre en ligne un site portail internet dédié à la formation (CROSC)</w:t>
            </w:r>
          </w:p>
          <w:p w14:paraId="3289A872" w14:textId="6FAE58FC" w:rsidR="003258B8" w:rsidRPr="00A5505A" w:rsidRDefault="003258B8" w:rsidP="00055275">
            <w:pPr>
              <w:pStyle w:val="Paragraphedeliste"/>
              <w:numPr>
                <w:ilvl w:val="0"/>
                <w:numId w:val="25"/>
              </w:numPr>
              <w:ind w:left="219" w:hanging="219"/>
              <w:rPr>
                <w:lang w:val="fr-FR"/>
              </w:rPr>
            </w:pPr>
            <w:r w:rsidRPr="00A5505A">
              <w:rPr>
                <w:lang w:val="fr-FR"/>
              </w:rPr>
              <w:t xml:space="preserve">Evaluation des formations réalisées par les formateurs au profit des associations </w:t>
            </w:r>
          </w:p>
        </w:tc>
      </w:tr>
      <w:tr w:rsidR="003258B8" w:rsidRPr="00A5505A" w14:paraId="300FAEBA" w14:textId="77777777" w:rsidTr="004E2261">
        <w:tc>
          <w:tcPr>
            <w:tcW w:w="410" w:type="pct"/>
            <w:tcBorders>
              <w:top w:val="single" w:sz="4" w:space="0" w:color="BED5EE" w:themeColor="accent3" w:themeTint="99"/>
              <w:right w:val="single" w:sz="4" w:space="0" w:color="BED5EE" w:themeColor="accent3" w:themeTint="99"/>
            </w:tcBorders>
          </w:tcPr>
          <w:p w14:paraId="09C1B600" w14:textId="77777777" w:rsidR="003258B8" w:rsidRPr="00A5505A" w:rsidRDefault="003258B8" w:rsidP="00055275">
            <w:pPr>
              <w:rPr>
                <w:lang w:val="fr-FR"/>
              </w:rPr>
            </w:pPr>
            <w:r w:rsidRPr="00A5505A">
              <w:rPr>
                <w:lang w:val="fr-FR"/>
              </w:rPr>
              <w:lastRenderedPageBreak/>
              <w:t>2015 – 2016 (6 mois)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676FDCDD" w14:textId="77777777" w:rsidR="003258B8" w:rsidRPr="00A5505A" w:rsidRDefault="003258B8" w:rsidP="00055275">
            <w:pPr>
              <w:rPr>
                <w:lang w:val="fr-FR"/>
              </w:rPr>
            </w:pPr>
            <w:r w:rsidRPr="00A5505A">
              <w:rPr>
                <w:lang w:val="fr-FR"/>
              </w:rPr>
              <w:t>Alger / Bejaia,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4978F356" w14:textId="77777777" w:rsidR="003258B8" w:rsidRPr="00A5505A" w:rsidRDefault="003258B8" w:rsidP="00055275">
            <w:pPr>
              <w:rPr>
                <w:lang w:val="fr-FR"/>
              </w:rPr>
            </w:pPr>
            <w:r w:rsidRPr="00A5505A">
              <w:rPr>
                <w:lang w:val="fr-FR"/>
              </w:rPr>
              <w:t>SWITCH-MED-EU</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401BF70B" w14:textId="77777777" w:rsidR="003258B8" w:rsidRPr="00A5505A" w:rsidRDefault="003258B8" w:rsidP="00055275">
            <w:pPr>
              <w:rPr>
                <w:lang w:val="fr-FR"/>
              </w:rPr>
            </w:pPr>
            <w:r w:rsidRPr="00A5505A">
              <w:rPr>
                <w:lang w:val="fr-FR"/>
              </w:rPr>
              <w:t>Formateur</w:t>
            </w:r>
          </w:p>
        </w:tc>
        <w:tc>
          <w:tcPr>
            <w:tcW w:w="2847" w:type="pct"/>
            <w:tcBorders>
              <w:top w:val="single" w:sz="4" w:space="0" w:color="BED5EE" w:themeColor="accent3" w:themeTint="99"/>
              <w:left w:val="single" w:sz="4" w:space="0" w:color="BED5EE" w:themeColor="accent3" w:themeTint="99"/>
            </w:tcBorders>
          </w:tcPr>
          <w:p w14:paraId="0BE141CF" w14:textId="7DCEF436" w:rsidR="003258B8" w:rsidRPr="00A5505A" w:rsidRDefault="003258B8" w:rsidP="00055275">
            <w:pPr>
              <w:pStyle w:val="Paragraphedeliste"/>
              <w:numPr>
                <w:ilvl w:val="0"/>
                <w:numId w:val="25"/>
              </w:numPr>
              <w:ind w:left="219" w:hanging="219"/>
              <w:rPr>
                <w:lang w:val="fr-FR"/>
              </w:rPr>
            </w:pPr>
            <w:r w:rsidRPr="00A5505A">
              <w:rPr>
                <w:lang w:val="fr-FR"/>
              </w:rPr>
              <w:t xml:space="preserve">Animation de la formation </w:t>
            </w:r>
            <w:r>
              <w:rPr>
                <w:lang w:val="fr-FR"/>
              </w:rPr>
              <w:t xml:space="preserve">et accompagnement </w:t>
            </w:r>
            <w:r w:rsidRPr="00A5505A">
              <w:rPr>
                <w:lang w:val="fr-FR"/>
              </w:rPr>
              <w:t xml:space="preserve">destinée aux jeunes éco-entrepreneurs verts </w:t>
            </w:r>
            <w:r>
              <w:rPr>
                <w:lang w:val="fr-FR"/>
              </w:rPr>
              <w:t xml:space="preserve">–Economie circulaire, </w:t>
            </w:r>
          </w:p>
          <w:p w14:paraId="5BA64963" w14:textId="198A05E7" w:rsidR="003258B8" w:rsidRPr="00A5505A" w:rsidRDefault="003258B8" w:rsidP="00A5505A">
            <w:pPr>
              <w:pStyle w:val="Paragraphedeliste"/>
              <w:numPr>
                <w:ilvl w:val="0"/>
                <w:numId w:val="25"/>
              </w:numPr>
              <w:ind w:left="219" w:hanging="219"/>
              <w:rPr>
                <w:lang w:val="fr-FR"/>
              </w:rPr>
            </w:pPr>
            <w:r>
              <w:rPr>
                <w:lang w:val="fr-FR"/>
              </w:rPr>
              <w:t>Membre du comité de s</w:t>
            </w:r>
            <w:r w:rsidRPr="00A5505A">
              <w:rPr>
                <w:lang w:val="fr-FR"/>
              </w:rPr>
              <w:t>élection des deux (02) meilleurs projets</w:t>
            </w:r>
            <w:r>
              <w:rPr>
                <w:lang w:val="fr-FR"/>
              </w:rPr>
              <w:t xml:space="preserve"> ayant trait sur l’économie circulaire</w:t>
            </w:r>
          </w:p>
          <w:p w14:paraId="155A34BB" w14:textId="5F113F3D" w:rsidR="003258B8" w:rsidRPr="00A5505A" w:rsidRDefault="003258B8" w:rsidP="00055275">
            <w:pPr>
              <w:pStyle w:val="Paragraphedeliste"/>
              <w:numPr>
                <w:ilvl w:val="0"/>
                <w:numId w:val="25"/>
              </w:numPr>
              <w:ind w:left="219" w:hanging="219"/>
              <w:rPr>
                <w:lang w:val="fr-FR"/>
              </w:rPr>
            </w:pPr>
            <w:r w:rsidRPr="00A5505A">
              <w:rPr>
                <w:lang w:val="fr-FR"/>
              </w:rPr>
              <w:t xml:space="preserve">Coaching personnalisé pour les </w:t>
            </w:r>
            <w:r>
              <w:rPr>
                <w:lang w:val="fr-FR"/>
              </w:rPr>
              <w:t xml:space="preserve">06 </w:t>
            </w:r>
            <w:r w:rsidRPr="00A5505A">
              <w:rPr>
                <w:lang w:val="fr-FR"/>
              </w:rPr>
              <w:t xml:space="preserve">éco-entrepreneurs sélectionnés </w:t>
            </w:r>
            <w:r>
              <w:rPr>
                <w:lang w:val="fr-FR"/>
              </w:rPr>
              <w:t xml:space="preserve">pour bénéficier des financements à la création des startups </w:t>
            </w:r>
            <w:r w:rsidRPr="00A5505A">
              <w:rPr>
                <w:lang w:val="fr-FR"/>
              </w:rPr>
              <w:t>(</w:t>
            </w:r>
            <w:r>
              <w:rPr>
                <w:lang w:val="fr-FR"/>
              </w:rPr>
              <w:t xml:space="preserve">régions : </w:t>
            </w:r>
            <w:r w:rsidRPr="00A5505A">
              <w:rPr>
                <w:lang w:val="fr-FR"/>
              </w:rPr>
              <w:t>Alger-Bejaia)</w:t>
            </w:r>
          </w:p>
          <w:p w14:paraId="568C0A07" w14:textId="41CD91A3" w:rsidR="003258B8" w:rsidRDefault="003258B8" w:rsidP="00055275">
            <w:pPr>
              <w:pStyle w:val="Paragraphedeliste"/>
              <w:numPr>
                <w:ilvl w:val="0"/>
                <w:numId w:val="25"/>
              </w:numPr>
              <w:ind w:left="219" w:hanging="219"/>
              <w:rPr>
                <w:lang w:val="fr-FR"/>
              </w:rPr>
            </w:pPr>
            <w:r w:rsidRPr="00A5505A">
              <w:rPr>
                <w:lang w:val="fr-FR"/>
              </w:rPr>
              <w:t xml:space="preserve">Mise en contact (réseau) avec les éco-entrepreneurs verts </w:t>
            </w:r>
            <w:r>
              <w:rPr>
                <w:lang w:val="fr-FR"/>
              </w:rPr>
              <w:t>–avec des institutions publiques et privées</w:t>
            </w:r>
          </w:p>
          <w:p w14:paraId="40A5B4A3" w14:textId="51C60CF3" w:rsidR="003258B8" w:rsidRPr="00A5505A" w:rsidRDefault="003258B8" w:rsidP="00055275">
            <w:pPr>
              <w:pStyle w:val="Paragraphedeliste"/>
              <w:numPr>
                <w:ilvl w:val="0"/>
                <w:numId w:val="25"/>
              </w:numPr>
              <w:ind w:left="219" w:hanging="219"/>
              <w:rPr>
                <w:lang w:val="fr-FR"/>
              </w:rPr>
            </w:pPr>
            <w:r>
              <w:rPr>
                <w:lang w:val="fr-FR"/>
              </w:rPr>
              <w:t>Animation d’un atelier sur Information et sensibilisation aux différends dispositifs de création d’entreprise en Algérie</w:t>
            </w:r>
          </w:p>
        </w:tc>
      </w:tr>
      <w:tr w:rsidR="003258B8" w:rsidRPr="00A5505A" w14:paraId="7A4774AF"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64AEE36B" w14:textId="77777777" w:rsidR="003258B8" w:rsidRPr="00A5505A" w:rsidRDefault="003258B8" w:rsidP="00055275">
            <w:pPr>
              <w:rPr>
                <w:lang w:val="fr-FR"/>
              </w:rPr>
            </w:pPr>
            <w:r w:rsidRPr="00A5505A">
              <w:rPr>
                <w:lang w:val="fr-FR"/>
              </w:rPr>
              <w:t>2015 – 2016 (9 mois)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24577583"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4A43DCCF" w14:textId="77777777" w:rsidR="003258B8" w:rsidRPr="00A5505A" w:rsidRDefault="003258B8" w:rsidP="00055275">
            <w:pPr>
              <w:rPr>
                <w:lang w:val="fr-FR"/>
              </w:rPr>
            </w:pPr>
            <w:r w:rsidRPr="00A5505A">
              <w:rPr>
                <w:lang w:val="fr-FR"/>
              </w:rPr>
              <w:t>Association des femmes en économie verte/AFEV +</w:t>
            </w:r>
          </w:p>
          <w:p w14:paraId="287AD036" w14:textId="77777777" w:rsidR="003258B8" w:rsidRPr="00A5505A" w:rsidRDefault="003258B8" w:rsidP="00055275">
            <w:pPr>
              <w:rPr>
                <w:lang w:val="fr-FR"/>
              </w:rPr>
            </w:pPr>
            <w:r w:rsidRPr="00A5505A">
              <w:rPr>
                <w:lang w:val="fr-FR"/>
              </w:rPr>
              <w:t>MEPI-Ambassade des Etats Unis</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0A926762" w14:textId="77777777" w:rsidR="003258B8" w:rsidRPr="00A5505A" w:rsidRDefault="003258B8" w:rsidP="00055275">
            <w:pPr>
              <w:rPr>
                <w:lang w:val="fr-FR"/>
              </w:rPr>
            </w:pPr>
            <w:r w:rsidRPr="00A5505A">
              <w:rPr>
                <w:lang w:val="fr-FR"/>
              </w:rPr>
              <w:t>Coordinateur de projet</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2D94E42F" w14:textId="77777777" w:rsidR="003258B8" w:rsidRPr="00A5505A" w:rsidRDefault="003258B8" w:rsidP="00055275">
            <w:pPr>
              <w:pStyle w:val="Paragraphedeliste"/>
              <w:numPr>
                <w:ilvl w:val="0"/>
                <w:numId w:val="25"/>
              </w:numPr>
              <w:ind w:left="219" w:hanging="219"/>
              <w:rPr>
                <w:lang w:val="fr-FR"/>
              </w:rPr>
            </w:pPr>
            <w:r w:rsidRPr="00A5505A">
              <w:rPr>
                <w:lang w:val="fr-FR"/>
              </w:rPr>
              <w:t>Sélection des candidats (porteurs de projets verts)</w:t>
            </w:r>
          </w:p>
          <w:p w14:paraId="4402A0C9" w14:textId="03C8DF40" w:rsidR="003258B8" w:rsidRPr="00A5505A" w:rsidRDefault="003258B8" w:rsidP="00055275">
            <w:pPr>
              <w:pStyle w:val="Paragraphedeliste"/>
              <w:numPr>
                <w:ilvl w:val="0"/>
                <w:numId w:val="25"/>
              </w:numPr>
              <w:ind w:left="219" w:hanging="219"/>
              <w:rPr>
                <w:lang w:val="fr-FR"/>
              </w:rPr>
            </w:pPr>
            <w:r w:rsidRPr="00A5505A">
              <w:rPr>
                <w:lang w:val="fr-FR"/>
              </w:rPr>
              <w:t xml:space="preserve">Organisation logistique de la formation pour </w:t>
            </w:r>
            <w:proofErr w:type="gramStart"/>
            <w:r w:rsidRPr="00A5505A">
              <w:rPr>
                <w:lang w:val="fr-FR"/>
              </w:rPr>
              <w:t>les  05</w:t>
            </w:r>
            <w:proofErr w:type="gramEnd"/>
            <w:r w:rsidRPr="00A5505A">
              <w:rPr>
                <w:lang w:val="fr-FR"/>
              </w:rPr>
              <w:t xml:space="preserve"> sessions </w:t>
            </w:r>
            <w:r>
              <w:rPr>
                <w:lang w:val="fr-FR"/>
              </w:rPr>
              <w:t>de formation</w:t>
            </w:r>
          </w:p>
          <w:p w14:paraId="33DF2453" w14:textId="4C295691" w:rsidR="003258B8" w:rsidRPr="00A5505A" w:rsidRDefault="003258B8" w:rsidP="00055275">
            <w:pPr>
              <w:pStyle w:val="Paragraphedeliste"/>
              <w:numPr>
                <w:ilvl w:val="0"/>
                <w:numId w:val="25"/>
              </w:numPr>
              <w:ind w:left="219" w:hanging="219"/>
              <w:rPr>
                <w:lang w:val="fr-FR"/>
              </w:rPr>
            </w:pPr>
            <w:r w:rsidRPr="00A5505A">
              <w:rPr>
                <w:lang w:val="fr-FR"/>
              </w:rPr>
              <w:t xml:space="preserve">Conception, réalisation et animation de la formation sur la création d’entreprise verte au profit des jeunes entrepreneurs verts sélectionnés </w:t>
            </w:r>
            <w:r>
              <w:rPr>
                <w:lang w:val="fr-FR"/>
              </w:rPr>
              <w:t>au programme de formation MEPI-AFEV</w:t>
            </w:r>
          </w:p>
          <w:p w14:paraId="12814DCF" w14:textId="77777777" w:rsidR="003258B8" w:rsidRPr="00A5505A" w:rsidRDefault="003258B8" w:rsidP="00055275">
            <w:pPr>
              <w:pStyle w:val="Paragraphedeliste"/>
              <w:numPr>
                <w:ilvl w:val="0"/>
                <w:numId w:val="25"/>
              </w:numPr>
              <w:ind w:left="219" w:hanging="219"/>
              <w:rPr>
                <w:lang w:val="fr-FR"/>
              </w:rPr>
            </w:pPr>
            <w:r w:rsidRPr="00A5505A">
              <w:rPr>
                <w:lang w:val="fr-FR"/>
              </w:rPr>
              <w:t>Animation d’un atelier sur les métiers verts en Algérie</w:t>
            </w:r>
          </w:p>
          <w:p w14:paraId="0592C6E2" w14:textId="77777777" w:rsidR="003258B8" w:rsidRPr="00A5505A" w:rsidRDefault="003258B8" w:rsidP="00055275">
            <w:pPr>
              <w:pStyle w:val="Paragraphedeliste"/>
              <w:numPr>
                <w:ilvl w:val="0"/>
                <w:numId w:val="25"/>
              </w:numPr>
              <w:ind w:left="219" w:hanging="219"/>
              <w:rPr>
                <w:lang w:val="fr-FR"/>
              </w:rPr>
            </w:pPr>
            <w:r w:rsidRPr="00A5505A">
              <w:rPr>
                <w:lang w:val="fr-FR"/>
              </w:rPr>
              <w:t>Membre de jury pour l’évaluation des 05 meilleures idées de projet</w:t>
            </w:r>
          </w:p>
          <w:p w14:paraId="6AE486EB" w14:textId="77777777" w:rsidR="003258B8" w:rsidRPr="00A5505A" w:rsidRDefault="003258B8" w:rsidP="00055275">
            <w:pPr>
              <w:pStyle w:val="Paragraphedeliste"/>
              <w:numPr>
                <w:ilvl w:val="0"/>
                <w:numId w:val="25"/>
              </w:numPr>
              <w:ind w:left="219" w:hanging="219"/>
              <w:rPr>
                <w:lang w:val="fr-FR"/>
              </w:rPr>
            </w:pPr>
            <w:r w:rsidRPr="00A5505A">
              <w:rPr>
                <w:lang w:val="fr-FR"/>
              </w:rPr>
              <w:t>Organisation de la journée de remise des prix sous le Haut Parrainage du Ministre des ressources en eau et de l’environnement</w:t>
            </w:r>
          </w:p>
          <w:p w14:paraId="5C18D5C3" w14:textId="68EADAFB" w:rsidR="003258B8" w:rsidRPr="00A5505A" w:rsidRDefault="003258B8" w:rsidP="00055275">
            <w:pPr>
              <w:pStyle w:val="Paragraphedeliste"/>
              <w:numPr>
                <w:ilvl w:val="0"/>
                <w:numId w:val="25"/>
              </w:numPr>
              <w:ind w:left="219" w:hanging="219"/>
              <w:rPr>
                <w:lang w:val="fr-FR"/>
              </w:rPr>
            </w:pPr>
            <w:r w:rsidRPr="00A5505A">
              <w:rPr>
                <w:lang w:val="fr-FR"/>
              </w:rPr>
              <w:t xml:space="preserve"> Accompagnement / coaching des jeunes entrepreneurs verts durant l’intervalle des sessions</w:t>
            </w:r>
            <w:r>
              <w:rPr>
                <w:lang w:val="fr-FR"/>
              </w:rPr>
              <w:t xml:space="preserve"> de formation</w:t>
            </w:r>
          </w:p>
          <w:p w14:paraId="3FCD855D" w14:textId="14DFB504" w:rsidR="003258B8" w:rsidRPr="00A5505A" w:rsidRDefault="003258B8" w:rsidP="00055275">
            <w:pPr>
              <w:pStyle w:val="Paragraphedeliste"/>
              <w:numPr>
                <w:ilvl w:val="0"/>
                <w:numId w:val="25"/>
              </w:numPr>
              <w:ind w:left="219" w:hanging="219"/>
              <w:rPr>
                <w:lang w:val="fr-FR"/>
              </w:rPr>
            </w:pPr>
            <w:r w:rsidRPr="00A5505A">
              <w:rPr>
                <w:lang w:val="fr-FR"/>
              </w:rPr>
              <w:t>Accompagner les jeunes pour le dépôt de leurs dossiers au niveau de l’ANSEJ et les banques</w:t>
            </w:r>
            <w:r>
              <w:rPr>
                <w:lang w:val="fr-FR"/>
              </w:rPr>
              <w:t xml:space="preserve"> primaires</w:t>
            </w:r>
          </w:p>
          <w:p w14:paraId="4A820D5D" w14:textId="77777777" w:rsidR="003258B8" w:rsidRPr="00A5505A" w:rsidRDefault="003258B8" w:rsidP="00055275">
            <w:pPr>
              <w:pStyle w:val="Paragraphedeliste"/>
              <w:numPr>
                <w:ilvl w:val="0"/>
                <w:numId w:val="25"/>
              </w:numPr>
              <w:ind w:left="219" w:hanging="219"/>
              <w:rPr>
                <w:lang w:val="fr-FR"/>
              </w:rPr>
            </w:pPr>
            <w:r w:rsidRPr="00A5505A">
              <w:rPr>
                <w:lang w:val="fr-FR"/>
              </w:rPr>
              <w:t xml:space="preserve">Création du réseau des jeunes entrepreneurs verts au profit de l’Association </w:t>
            </w:r>
          </w:p>
        </w:tc>
      </w:tr>
      <w:tr w:rsidR="003258B8" w:rsidRPr="00A5505A" w14:paraId="59B9A0D5" w14:textId="77777777" w:rsidTr="004E2261">
        <w:tc>
          <w:tcPr>
            <w:tcW w:w="410" w:type="pct"/>
            <w:tcBorders>
              <w:top w:val="single" w:sz="4" w:space="0" w:color="BED5EE" w:themeColor="accent3" w:themeTint="99"/>
              <w:right w:val="single" w:sz="4" w:space="0" w:color="BED5EE" w:themeColor="accent3" w:themeTint="99"/>
            </w:tcBorders>
          </w:tcPr>
          <w:p w14:paraId="22545DDB" w14:textId="77777777" w:rsidR="003258B8" w:rsidRPr="00A5505A" w:rsidRDefault="003258B8" w:rsidP="00055275">
            <w:pPr>
              <w:rPr>
                <w:lang w:val="fr-FR"/>
              </w:rPr>
            </w:pPr>
            <w:r w:rsidRPr="00A5505A">
              <w:rPr>
                <w:lang w:val="fr-FR"/>
              </w:rPr>
              <w:t>2015 (2 mois)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19A14CD7"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5C0D8302" w14:textId="77777777" w:rsidR="003258B8" w:rsidRPr="00A5505A" w:rsidRDefault="003258B8" w:rsidP="00055275">
            <w:pPr>
              <w:rPr>
                <w:lang w:val="fr-FR"/>
              </w:rPr>
            </w:pPr>
            <w:r w:rsidRPr="00A5505A">
              <w:rPr>
                <w:lang w:val="fr-FR"/>
              </w:rPr>
              <w:t>Institut National de la Formation et de l’Enseignement Professionnel</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0D67D8B1" w14:textId="77777777" w:rsidR="003258B8" w:rsidRPr="00A5505A" w:rsidRDefault="003258B8" w:rsidP="00055275">
            <w:pPr>
              <w:rPr>
                <w:lang w:val="fr-FR"/>
              </w:rPr>
            </w:pPr>
            <w:r w:rsidRPr="00A5505A">
              <w:rPr>
                <w:lang w:val="fr-FR"/>
              </w:rPr>
              <w:t>Consultant / Formateur</w:t>
            </w:r>
          </w:p>
        </w:tc>
        <w:tc>
          <w:tcPr>
            <w:tcW w:w="2847" w:type="pct"/>
            <w:tcBorders>
              <w:top w:val="single" w:sz="4" w:space="0" w:color="BED5EE" w:themeColor="accent3" w:themeTint="99"/>
              <w:left w:val="single" w:sz="4" w:space="0" w:color="BED5EE" w:themeColor="accent3" w:themeTint="99"/>
            </w:tcBorders>
          </w:tcPr>
          <w:p w14:paraId="63F0C688" w14:textId="223C5929" w:rsidR="003258B8" w:rsidRPr="00A5505A" w:rsidRDefault="003258B8" w:rsidP="00055275">
            <w:pPr>
              <w:pStyle w:val="Paragraphedeliste"/>
              <w:numPr>
                <w:ilvl w:val="0"/>
                <w:numId w:val="25"/>
              </w:numPr>
              <w:ind w:left="219" w:hanging="219"/>
              <w:rPr>
                <w:lang w:val="fr-FR"/>
              </w:rPr>
            </w:pPr>
            <w:r w:rsidRPr="00A5505A">
              <w:rPr>
                <w:lang w:val="fr-FR"/>
              </w:rPr>
              <w:t>Président de la commission « conception du programme de formation en entrepreneuriat » au profit des Conseillers d’orientati</w:t>
            </w:r>
            <w:r>
              <w:rPr>
                <w:lang w:val="fr-FR"/>
              </w:rPr>
              <w:t xml:space="preserve">on et de l’insertion des jeunes </w:t>
            </w:r>
          </w:p>
          <w:p w14:paraId="26FD2D25" w14:textId="0FAA7D13" w:rsidR="003258B8" w:rsidRPr="00A5505A" w:rsidRDefault="003258B8" w:rsidP="00055275">
            <w:pPr>
              <w:pStyle w:val="Paragraphedeliste"/>
              <w:numPr>
                <w:ilvl w:val="0"/>
                <w:numId w:val="25"/>
              </w:numPr>
              <w:ind w:left="219" w:hanging="219"/>
              <w:rPr>
                <w:lang w:val="fr-FR"/>
              </w:rPr>
            </w:pPr>
            <w:r w:rsidRPr="00A5505A">
              <w:rPr>
                <w:lang w:val="fr-FR"/>
              </w:rPr>
              <w:t>Elaboration du programme de formation de formateurs destiné aux conseillers d’orientation et d’insertion des jeunes issus des centres de formation du Ministère de la formation professionnelle</w:t>
            </w:r>
          </w:p>
        </w:tc>
      </w:tr>
      <w:tr w:rsidR="003258B8" w:rsidRPr="00A5505A" w14:paraId="13744088" w14:textId="77777777" w:rsidTr="004E2261">
        <w:tc>
          <w:tcPr>
            <w:tcW w:w="410" w:type="pct"/>
            <w:tcBorders>
              <w:top w:val="single" w:sz="4" w:space="0" w:color="BED5EE" w:themeColor="accent3" w:themeTint="99"/>
              <w:right w:val="single" w:sz="4" w:space="0" w:color="BED5EE" w:themeColor="accent3" w:themeTint="99"/>
            </w:tcBorders>
          </w:tcPr>
          <w:p w14:paraId="415BF4A7" w14:textId="77777777" w:rsidR="003258B8" w:rsidRPr="00A5505A" w:rsidRDefault="003258B8" w:rsidP="00055275">
            <w:pPr>
              <w:rPr>
                <w:lang w:val="fr-FR"/>
              </w:rPr>
            </w:pPr>
            <w:r w:rsidRPr="00A5505A">
              <w:rPr>
                <w:lang w:val="fr-FR"/>
              </w:rPr>
              <w:lastRenderedPageBreak/>
              <w:t>2015 (12 mois)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7FC58C5F"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58A71351" w14:textId="77777777" w:rsidR="003258B8" w:rsidRPr="00A5505A" w:rsidRDefault="003258B8" w:rsidP="00055275">
            <w:pPr>
              <w:rPr>
                <w:lang w:val="fr-FR"/>
              </w:rPr>
            </w:pPr>
            <w:r w:rsidRPr="00A5505A">
              <w:rPr>
                <w:lang w:val="fr-FR"/>
              </w:rPr>
              <w:t>Institut National de la Formation et de l’Enseignement Professionnel</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1C9CFF8B" w14:textId="77777777" w:rsidR="003258B8" w:rsidRPr="00A5505A" w:rsidRDefault="003258B8" w:rsidP="00055275">
            <w:pPr>
              <w:rPr>
                <w:lang w:val="fr-FR"/>
              </w:rPr>
            </w:pPr>
            <w:r w:rsidRPr="00A5505A">
              <w:rPr>
                <w:lang w:val="fr-FR"/>
              </w:rPr>
              <w:t>Consultant / Formateur</w:t>
            </w:r>
          </w:p>
        </w:tc>
        <w:tc>
          <w:tcPr>
            <w:tcW w:w="2847" w:type="pct"/>
            <w:tcBorders>
              <w:top w:val="single" w:sz="4" w:space="0" w:color="BED5EE" w:themeColor="accent3" w:themeTint="99"/>
              <w:left w:val="single" w:sz="4" w:space="0" w:color="BED5EE" w:themeColor="accent3" w:themeTint="99"/>
            </w:tcBorders>
          </w:tcPr>
          <w:p w14:paraId="4E04274D" w14:textId="77777777" w:rsidR="003258B8" w:rsidRPr="00A5505A" w:rsidRDefault="003258B8" w:rsidP="00055275">
            <w:pPr>
              <w:pStyle w:val="Paragraphedeliste"/>
              <w:numPr>
                <w:ilvl w:val="0"/>
                <w:numId w:val="25"/>
              </w:numPr>
              <w:ind w:left="219" w:hanging="219"/>
              <w:rPr>
                <w:lang w:val="fr-FR"/>
              </w:rPr>
            </w:pPr>
            <w:r w:rsidRPr="00A5505A">
              <w:rPr>
                <w:lang w:val="fr-FR"/>
              </w:rPr>
              <w:t>Promouvoir l’entreprenariat chez les apprenants de la formation professionnelle grâce à l’enseignement de l’entreprenariat et le soutien de création de l’entreprise dans le cadre des dispositifs mis en place par les pouvoirs publics</w:t>
            </w:r>
          </w:p>
          <w:p w14:paraId="10648A78" w14:textId="77777777" w:rsidR="003258B8" w:rsidRPr="00A5505A" w:rsidRDefault="003258B8" w:rsidP="00055275">
            <w:pPr>
              <w:pStyle w:val="Paragraphedeliste"/>
              <w:numPr>
                <w:ilvl w:val="0"/>
                <w:numId w:val="25"/>
              </w:numPr>
              <w:ind w:left="219" w:hanging="219"/>
              <w:rPr>
                <w:lang w:val="fr-FR"/>
              </w:rPr>
            </w:pPr>
            <w:r w:rsidRPr="00A5505A">
              <w:rPr>
                <w:lang w:val="fr-FR"/>
              </w:rPr>
              <w:t>Programme d’organisation des ateliers régionaux pour la sensibilisation de l’introduction de l’entreprenariat au niveau des centres de formation</w:t>
            </w:r>
          </w:p>
          <w:p w14:paraId="7C20DABB" w14:textId="77777777" w:rsidR="003258B8" w:rsidRPr="00A5505A" w:rsidRDefault="003258B8" w:rsidP="00055275">
            <w:pPr>
              <w:pStyle w:val="Paragraphedeliste"/>
              <w:numPr>
                <w:ilvl w:val="0"/>
                <w:numId w:val="25"/>
              </w:numPr>
              <w:ind w:left="219" w:hanging="219"/>
              <w:rPr>
                <w:lang w:val="fr-FR"/>
              </w:rPr>
            </w:pPr>
            <w:r w:rsidRPr="00A5505A">
              <w:rPr>
                <w:lang w:val="fr-FR"/>
              </w:rPr>
              <w:t>Renforcement de la culture de l’entreprenariat dans les cours des centres de formation professionnel</w:t>
            </w:r>
          </w:p>
        </w:tc>
      </w:tr>
      <w:tr w:rsidR="003258B8" w:rsidRPr="00A5505A" w14:paraId="62D1A146"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6DDC59FA" w14:textId="78F38C3E" w:rsidR="003258B8" w:rsidRPr="00A5505A" w:rsidRDefault="003258B8" w:rsidP="00055275">
            <w:pPr>
              <w:rPr>
                <w:lang w:val="fr-FR"/>
              </w:rPr>
            </w:pPr>
            <w:r w:rsidRPr="00A5505A">
              <w:rPr>
                <w:lang w:val="fr-FR"/>
              </w:rPr>
              <w:t>Mars –juin 2014 (3 mois)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3974AAFB"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4BD02D09" w14:textId="77777777" w:rsidR="003258B8" w:rsidRPr="00A5505A" w:rsidRDefault="003258B8" w:rsidP="00055275">
            <w:pPr>
              <w:rPr>
                <w:lang w:val="fr-FR"/>
              </w:rPr>
            </w:pPr>
            <w:r w:rsidRPr="00A5505A">
              <w:rPr>
                <w:lang w:val="fr-FR"/>
              </w:rPr>
              <w:t>Agence Nationale de Développement de la PME/Ministère des Mines et d’Industrie (ANDPME)</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0C5C818C" w14:textId="77777777" w:rsidR="003258B8" w:rsidRPr="00A5505A" w:rsidRDefault="003258B8" w:rsidP="00055275">
            <w:pPr>
              <w:rPr>
                <w:lang w:val="fr-FR"/>
              </w:rPr>
            </w:pPr>
            <w:r w:rsidRPr="00A5505A">
              <w:rPr>
                <w:lang w:val="fr-FR"/>
              </w:rPr>
              <w:t>Expert</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53E29214" w14:textId="2830BFC8" w:rsidR="003258B8" w:rsidRPr="00A5505A" w:rsidRDefault="003258B8" w:rsidP="00055275">
            <w:pPr>
              <w:pStyle w:val="Paragraphedeliste"/>
              <w:numPr>
                <w:ilvl w:val="0"/>
                <w:numId w:val="25"/>
              </w:numPr>
              <w:ind w:left="219" w:hanging="219"/>
              <w:rPr>
                <w:lang w:val="fr-FR"/>
              </w:rPr>
            </w:pPr>
            <w:r w:rsidRPr="00A5505A">
              <w:rPr>
                <w:lang w:val="fr-FR"/>
              </w:rPr>
              <w:t>Mise en place des procédures de gestion au niveau des pépinières d’entreprises et centres de facilitations, en particulier la conception des programmes de formation destinés aux jeunes entrepreneurs</w:t>
            </w:r>
            <w:r>
              <w:rPr>
                <w:lang w:val="fr-FR"/>
              </w:rPr>
              <w:t xml:space="preserve"> domiciliés au niveau de ces structures</w:t>
            </w:r>
            <w:r w:rsidRPr="00A5505A">
              <w:rPr>
                <w:lang w:val="fr-FR"/>
              </w:rPr>
              <w:t>.</w:t>
            </w:r>
          </w:p>
          <w:p w14:paraId="360AE847" w14:textId="77777777" w:rsidR="003258B8" w:rsidRPr="00A5505A" w:rsidRDefault="003258B8" w:rsidP="00055275">
            <w:pPr>
              <w:pStyle w:val="Paragraphedeliste"/>
              <w:numPr>
                <w:ilvl w:val="0"/>
                <w:numId w:val="25"/>
              </w:numPr>
              <w:ind w:left="219" w:hanging="219"/>
              <w:rPr>
                <w:lang w:val="fr-FR"/>
              </w:rPr>
            </w:pPr>
            <w:r w:rsidRPr="00A5505A">
              <w:rPr>
                <w:lang w:val="fr-FR"/>
              </w:rPr>
              <w:t>Mise en relation d’affaires entre les futurs jeunes entrepreneurs et les chefs d’entreprises (CACI, FCE, etc…)</w:t>
            </w:r>
          </w:p>
          <w:p w14:paraId="5B7DAB8E" w14:textId="77777777" w:rsidR="003258B8" w:rsidRPr="00A5505A" w:rsidRDefault="003258B8" w:rsidP="00055275">
            <w:pPr>
              <w:pStyle w:val="Paragraphedeliste"/>
              <w:numPr>
                <w:ilvl w:val="0"/>
                <w:numId w:val="25"/>
              </w:numPr>
              <w:ind w:left="219" w:hanging="219"/>
              <w:rPr>
                <w:lang w:val="fr-FR"/>
              </w:rPr>
            </w:pPr>
            <w:r w:rsidRPr="00A5505A">
              <w:rPr>
                <w:lang w:val="fr-FR"/>
              </w:rPr>
              <w:t>Contribution à la rédaction du rapport sur les mesures à prendre et moyens à mobiliser en faveur du développement de la PME en Algérie.</w:t>
            </w:r>
          </w:p>
          <w:p w14:paraId="7F2B5686" w14:textId="2A0BC05A" w:rsidR="003258B8" w:rsidRPr="00A5505A" w:rsidRDefault="003258B8" w:rsidP="00055275">
            <w:pPr>
              <w:pStyle w:val="Paragraphedeliste"/>
              <w:numPr>
                <w:ilvl w:val="0"/>
                <w:numId w:val="25"/>
              </w:numPr>
              <w:ind w:left="219" w:hanging="219"/>
              <w:rPr>
                <w:lang w:val="fr-FR"/>
              </w:rPr>
            </w:pPr>
            <w:r w:rsidRPr="00A5505A">
              <w:rPr>
                <w:lang w:val="fr-FR"/>
              </w:rPr>
              <w:t xml:space="preserve">Contribution à l’amélioration du cadre incitatif, le renforcement des institutions d’appui, l’accès des </w:t>
            </w:r>
            <w:r>
              <w:rPr>
                <w:lang w:val="fr-FR"/>
              </w:rPr>
              <w:t>T</w:t>
            </w:r>
            <w:r w:rsidRPr="00A5505A">
              <w:rPr>
                <w:lang w:val="fr-FR"/>
              </w:rPr>
              <w:t xml:space="preserve">PME au financement ainsi des programmes pour la promotion de la création d’entreprise et l’amélioration de la compétitivité des </w:t>
            </w:r>
            <w:r>
              <w:rPr>
                <w:lang w:val="fr-FR"/>
              </w:rPr>
              <w:t>T</w:t>
            </w:r>
            <w:r w:rsidRPr="00A5505A">
              <w:rPr>
                <w:lang w:val="fr-FR"/>
              </w:rPr>
              <w:t xml:space="preserve">PME. </w:t>
            </w:r>
          </w:p>
          <w:p w14:paraId="3CA3611E" w14:textId="713A12A7" w:rsidR="003258B8" w:rsidRPr="00A5505A" w:rsidRDefault="003258B8" w:rsidP="00055275">
            <w:pPr>
              <w:pStyle w:val="Paragraphedeliste"/>
              <w:numPr>
                <w:ilvl w:val="0"/>
                <w:numId w:val="25"/>
              </w:numPr>
              <w:ind w:left="219" w:hanging="219"/>
              <w:rPr>
                <w:lang w:val="fr-FR"/>
              </w:rPr>
            </w:pPr>
            <w:r w:rsidRPr="00A5505A">
              <w:rPr>
                <w:lang w:val="fr-FR"/>
              </w:rPr>
              <w:t>Contribution à l’élaboration du bilan des activités et actions entreprises par l’ANDPME. Rencontre d’évaluation des activités des organismes sous-tutelle</w:t>
            </w:r>
            <w:r>
              <w:rPr>
                <w:lang w:val="fr-FR"/>
              </w:rPr>
              <w:t>, notamment les pépinières et centres de facilitation</w:t>
            </w:r>
            <w:r w:rsidRPr="00A5505A">
              <w:rPr>
                <w:lang w:val="fr-FR"/>
              </w:rPr>
              <w:t>.</w:t>
            </w:r>
          </w:p>
        </w:tc>
      </w:tr>
      <w:tr w:rsidR="003258B8" w:rsidRPr="00A5505A" w14:paraId="0DA0CF7E" w14:textId="77777777" w:rsidTr="004E2261">
        <w:tc>
          <w:tcPr>
            <w:tcW w:w="410" w:type="pct"/>
            <w:tcBorders>
              <w:top w:val="single" w:sz="4" w:space="0" w:color="BED5EE" w:themeColor="accent3" w:themeTint="99"/>
              <w:right w:val="single" w:sz="4" w:space="0" w:color="BED5EE" w:themeColor="accent3" w:themeTint="99"/>
            </w:tcBorders>
          </w:tcPr>
          <w:p w14:paraId="1F24F16B" w14:textId="77777777" w:rsidR="003258B8" w:rsidRPr="00A5505A" w:rsidRDefault="003258B8" w:rsidP="00055275">
            <w:pPr>
              <w:rPr>
                <w:lang w:val="fr-FR"/>
              </w:rPr>
            </w:pPr>
            <w:r w:rsidRPr="00A5505A">
              <w:rPr>
                <w:lang w:val="fr-FR"/>
              </w:rPr>
              <w:t>11/2014</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674E5A6E"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43F00F85" w14:textId="1FDEF3C5" w:rsidR="003258B8" w:rsidRPr="00A5505A" w:rsidRDefault="003258B8" w:rsidP="00055275">
            <w:pPr>
              <w:rPr>
                <w:lang w:val="fr-FR"/>
              </w:rPr>
            </w:pPr>
            <w:r>
              <w:rPr>
                <w:lang w:val="fr-FR"/>
              </w:rPr>
              <w:t xml:space="preserve">Premier Ministère / </w:t>
            </w:r>
            <w:r w:rsidRPr="00A5505A">
              <w:rPr>
                <w:lang w:val="fr-FR"/>
              </w:rPr>
              <w:t>Ministère de l’industrie et des mines (ANDPME)</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6B9027D2" w14:textId="77777777" w:rsidR="003258B8" w:rsidRPr="00A5505A" w:rsidRDefault="003258B8" w:rsidP="00055275">
            <w:pPr>
              <w:rPr>
                <w:lang w:val="fr-FR"/>
              </w:rPr>
            </w:pPr>
            <w:r w:rsidRPr="00A5505A">
              <w:rPr>
                <w:lang w:val="fr-FR"/>
              </w:rPr>
              <w:t>Expert</w:t>
            </w:r>
          </w:p>
        </w:tc>
        <w:tc>
          <w:tcPr>
            <w:tcW w:w="2847" w:type="pct"/>
            <w:tcBorders>
              <w:top w:val="single" w:sz="4" w:space="0" w:color="BED5EE" w:themeColor="accent3" w:themeTint="99"/>
              <w:left w:val="single" w:sz="4" w:space="0" w:color="BED5EE" w:themeColor="accent3" w:themeTint="99"/>
            </w:tcBorders>
          </w:tcPr>
          <w:p w14:paraId="1454A092" w14:textId="78D0EC4F" w:rsidR="003258B8" w:rsidRPr="00A5505A" w:rsidRDefault="003258B8" w:rsidP="00055275">
            <w:pPr>
              <w:pStyle w:val="Paragraphedeliste"/>
              <w:numPr>
                <w:ilvl w:val="0"/>
                <w:numId w:val="25"/>
              </w:numPr>
              <w:ind w:left="219" w:hanging="219"/>
              <w:rPr>
                <w:sz w:val="16"/>
                <w:szCs w:val="16"/>
                <w:lang w:val="fr-FR"/>
              </w:rPr>
            </w:pPr>
            <w:r w:rsidRPr="00A5505A">
              <w:rPr>
                <w:sz w:val="16"/>
                <w:szCs w:val="16"/>
                <w:lang w:val="fr-FR"/>
              </w:rPr>
              <w:t xml:space="preserve">ANIMATION D’UN ATELIER RELATIF A LA COMPETITIVITE DES PME DANS LE CADRE DE L’AMELIORATION DU CLIMAT DES AFFAIRES EN ALGERIE / CONFERENCE SUR LE DEVELOPPEMENT ECONOMLIQUE ET SOCIAL EN ALGERIE </w:t>
            </w:r>
          </w:p>
        </w:tc>
      </w:tr>
      <w:tr w:rsidR="003258B8" w:rsidRPr="00A5505A" w14:paraId="0A829BDF" w14:textId="77777777" w:rsidTr="004E2261">
        <w:tc>
          <w:tcPr>
            <w:tcW w:w="410" w:type="pct"/>
            <w:tcBorders>
              <w:top w:val="single" w:sz="4" w:space="0" w:color="BED5EE" w:themeColor="accent3" w:themeTint="99"/>
              <w:right w:val="single" w:sz="4" w:space="0" w:color="BED5EE" w:themeColor="accent3" w:themeTint="99"/>
            </w:tcBorders>
          </w:tcPr>
          <w:p w14:paraId="6D44CF11" w14:textId="7B67F897" w:rsidR="003258B8" w:rsidRPr="00A5505A" w:rsidRDefault="003258B8" w:rsidP="00055275">
            <w:pPr>
              <w:rPr>
                <w:lang w:val="fr-FR"/>
              </w:rPr>
            </w:pPr>
            <w:r w:rsidRPr="00A5505A">
              <w:rPr>
                <w:lang w:val="fr-FR"/>
              </w:rPr>
              <w:t xml:space="preserve">Mai - juin2015 (1 mois) </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03C8A528"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4374AB40" w14:textId="77777777" w:rsidR="003258B8" w:rsidRPr="00A5505A" w:rsidRDefault="003258B8" w:rsidP="00055275">
            <w:pPr>
              <w:rPr>
                <w:lang w:val="fr-FR"/>
              </w:rPr>
            </w:pPr>
            <w:r w:rsidRPr="00A5505A">
              <w:rPr>
                <w:lang w:val="fr-FR"/>
              </w:rPr>
              <w:t>Association des femmes en économie verte (AFEV)</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6DDA872C" w14:textId="77777777" w:rsidR="003258B8" w:rsidRPr="00A5505A" w:rsidRDefault="003258B8" w:rsidP="00055275">
            <w:pPr>
              <w:rPr>
                <w:lang w:val="fr-FR"/>
              </w:rPr>
            </w:pPr>
            <w:r w:rsidRPr="00A5505A">
              <w:rPr>
                <w:lang w:val="fr-FR"/>
              </w:rPr>
              <w:t>Expert</w:t>
            </w:r>
          </w:p>
        </w:tc>
        <w:tc>
          <w:tcPr>
            <w:tcW w:w="2847" w:type="pct"/>
            <w:tcBorders>
              <w:top w:val="single" w:sz="4" w:space="0" w:color="BED5EE" w:themeColor="accent3" w:themeTint="99"/>
              <w:left w:val="single" w:sz="4" w:space="0" w:color="BED5EE" w:themeColor="accent3" w:themeTint="99"/>
            </w:tcBorders>
          </w:tcPr>
          <w:p w14:paraId="7380836A" w14:textId="77777777" w:rsidR="003258B8" w:rsidRPr="00A5505A" w:rsidRDefault="003258B8" w:rsidP="00055275">
            <w:pPr>
              <w:pStyle w:val="Paragraphedeliste"/>
              <w:numPr>
                <w:ilvl w:val="0"/>
                <w:numId w:val="25"/>
              </w:numPr>
              <w:ind w:left="219" w:hanging="219"/>
              <w:jc w:val="both"/>
              <w:rPr>
                <w:lang w:val="fr-FR"/>
              </w:rPr>
            </w:pPr>
            <w:r w:rsidRPr="00A5505A">
              <w:rPr>
                <w:lang w:val="fr-FR"/>
              </w:rPr>
              <w:t>Identifier les principaux obstacles à l’égalité de genre existants (y compris les normes sociales, la législation, la capacité institutionnelle) dans la création d’entreprise verte</w:t>
            </w:r>
          </w:p>
          <w:p w14:paraId="243E7105" w14:textId="77777777" w:rsidR="003258B8" w:rsidRPr="00A5505A" w:rsidRDefault="003258B8" w:rsidP="00055275">
            <w:pPr>
              <w:pStyle w:val="Paragraphedeliste"/>
              <w:numPr>
                <w:ilvl w:val="0"/>
                <w:numId w:val="25"/>
              </w:numPr>
              <w:ind w:left="219" w:hanging="219"/>
              <w:jc w:val="both"/>
              <w:rPr>
                <w:lang w:val="fr-FR"/>
              </w:rPr>
            </w:pPr>
            <w:r w:rsidRPr="00A5505A">
              <w:rPr>
                <w:lang w:val="fr-FR"/>
              </w:rPr>
              <w:t>contribuer à l'identification et à la formulation de programmes de formation /projets spécifiques au Genre</w:t>
            </w:r>
          </w:p>
        </w:tc>
      </w:tr>
      <w:tr w:rsidR="003258B8" w:rsidRPr="00A5505A" w14:paraId="139C985C" w14:textId="77777777" w:rsidTr="004E2261">
        <w:tc>
          <w:tcPr>
            <w:tcW w:w="410" w:type="pct"/>
            <w:tcBorders>
              <w:top w:val="single" w:sz="4" w:space="0" w:color="BED5EE" w:themeColor="accent3" w:themeTint="99"/>
              <w:right w:val="single" w:sz="4" w:space="0" w:color="BED5EE" w:themeColor="accent3" w:themeTint="99"/>
            </w:tcBorders>
          </w:tcPr>
          <w:p w14:paraId="4FA25F53" w14:textId="77777777" w:rsidR="003258B8" w:rsidRPr="00A5505A" w:rsidRDefault="003258B8" w:rsidP="00055275">
            <w:pPr>
              <w:rPr>
                <w:lang w:val="fr-FR"/>
              </w:rPr>
            </w:pPr>
            <w:r w:rsidRPr="00A5505A">
              <w:rPr>
                <w:lang w:val="fr-FR"/>
              </w:rPr>
              <w:t>03/2014</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232FDE87"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7E789FAE" w14:textId="77777777" w:rsidR="003258B8" w:rsidRPr="00A5505A" w:rsidRDefault="003258B8" w:rsidP="00055275">
            <w:pPr>
              <w:rPr>
                <w:lang w:val="fr-FR"/>
              </w:rPr>
            </w:pPr>
            <w:r w:rsidRPr="00A5505A">
              <w:rPr>
                <w:lang w:val="fr-FR"/>
              </w:rPr>
              <w:t>Ministère de l’industrie et des mines (ANDPME)</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7492D0B7" w14:textId="77777777" w:rsidR="003258B8" w:rsidRPr="00A5505A" w:rsidRDefault="003258B8" w:rsidP="00055275">
            <w:pPr>
              <w:rPr>
                <w:lang w:val="fr-FR"/>
              </w:rPr>
            </w:pPr>
            <w:r w:rsidRPr="00A5505A">
              <w:rPr>
                <w:lang w:val="fr-FR"/>
              </w:rPr>
              <w:t>Expert</w:t>
            </w:r>
          </w:p>
        </w:tc>
        <w:tc>
          <w:tcPr>
            <w:tcW w:w="2847" w:type="pct"/>
            <w:tcBorders>
              <w:top w:val="single" w:sz="4" w:space="0" w:color="BED5EE" w:themeColor="accent3" w:themeTint="99"/>
              <w:left w:val="single" w:sz="4" w:space="0" w:color="BED5EE" w:themeColor="accent3" w:themeTint="99"/>
            </w:tcBorders>
          </w:tcPr>
          <w:p w14:paraId="3F5DFC15" w14:textId="688634F5" w:rsidR="003258B8" w:rsidRPr="00A5505A" w:rsidRDefault="003258B8" w:rsidP="00055275">
            <w:pPr>
              <w:pStyle w:val="Paragraphedeliste"/>
              <w:numPr>
                <w:ilvl w:val="0"/>
                <w:numId w:val="25"/>
              </w:numPr>
              <w:ind w:left="219" w:hanging="219"/>
              <w:jc w:val="both"/>
              <w:rPr>
                <w:lang w:val="fr-FR"/>
              </w:rPr>
            </w:pPr>
            <w:r w:rsidRPr="00A5505A">
              <w:rPr>
                <w:lang w:val="fr-FR"/>
              </w:rPr>
              <w:t>COMMUNICATION SUR LA SOUS-TRAITANCE FILIERE AUTOMOBILE EN ALGERIE ET LA MODERNISATION DES PME-PMI A TRAVERS LE PROGRAMME DE MISE A NIVEAU/AGENCE NATIONALE DE DEVELOPPEMENT DE LA PME.</w:t>
            </w:r>
          </w:p>
        </w:tc>
      </w:tr>
      <w:tr w:rsidR="003258B8" w:rsidRPr="00A5505A" w14:paraId="1A942066"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798DB605" w14:textId="77777777" w:rsidR="003258B8" w:rsidRPr="00A5505A" w:rsidRDefault="003258B8" w:rsidP="00055275">
            <w:pPr>
              <w:rPr>
                <w:lang w:val="fr-FR"/>
              </w:rPr>
            </w:pPr>
            <w:r w:rsidRPr="00A5505A">
              <w:rPr>
                <w:lang w:val="fr-FR"/>
              </w:rPr>
              <w:t>2012 – 2014 (24 mois)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4C8CCB49"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505F97E5" w14:textId="77777777" w:rsidR="003258B8" w:rsidRPr="00A5505A" w:rsidRDefault="003258B8" w:rsidP="00055275">
            <w:pPr>
              <w:rPr>
                <w:lang w:val="fr-FR"/>
              </w:rPr>
            </w:pPr>
            <w:r w:rsidRPr="00A5505A">
              <w:rPr>
                <w:lang w:val="fr-FR"/>
              </w:rPr>
              <w:t xml:space="preserve">Agence Nationale de Développement de la PME / Ministère des Mines et d’Industrie – </w:t>
            </w:r>
            <w:proofErr w:type="spellStart"/>
            <w:r w:rsidRPr="00A5505A">
              <w:rPr>
                <w:lang w:val="fr-FR"/>
              </w:rPr>
              <w:t>Sequa</w:t>
            </w:r>
            <w:proofErr w:type="spellEnd"/>
            <w:r w:rsidRPr="00A5505A">
              <w:rPr>
                <w:lang w:val="fr-FR"/>
              </w:rPr>
              <w:t xml:space="preserve"> / GIZ</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7E530700" w14:textId="77777777" w:rsidR="003258B8" w:rsidRPr="00A5505A" w:rsidRDefault="003258B8" w:rsidP="00055275">
            <w:pPr>
              <w:rPr>
                <w:lang w:val="fr-FR"/>
              </w:rPr>
            </w:pPr>
            <w:r w:rsidRPr="00A5505A">
              <w:rPr>
                <w:lang w:val="fr-FR"/>
              </w:rPr>
              <w:t>Expert</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524090E5" w14:textId="77777777" w:rsidR="003258B8" w:rsidRPr="00A5505A" w:rsidRDefault="003258B8" w:rsidP="00055275">
            <w:pPr>
              <w:pStyle w:val="Paragraphedeliste"/>
              <w:numPr>
                <w:ilvl w:val="0"/>
                <w:numId w:val="25"/>
              </w:numPr>
              <w:ind w:left="219" w:hanging="219"/>
              <w:jc w:val="both"/>
              <w:rPr>
                <w:lang w:val="fr-FR"/>
              </w:rPr>
            </w:pPr>
            <w:r w:rsidRPr="00A5505A">
              <w:rPr>
                <w:lang w:val="fr-FR"/>
              </w:rPr>
              <w:t xml:space="preserve">Mise en place </w:t>
            </w:r>
            <w:r w:rsidRPr="00A5505A">
              <w:rPr>
                <w:b/>
                <w:bCs/>
                <w:lang w:val="fr-FR"/>
              </w:rPr>
              <w:t>d’un centre de compétence pour la consultation nationale</w:t>
            </w:r>
            <w:r w:rsidRPr="00A5505A">
              <w:rPr>
                <w:lang w:val="fr-FR"/>
              </w:rPr>
              <w:t xml:space="preserve"> (développer un réseau sous forme de plate-forme regroupant l’expertise nationale dans le cadre du programme national de mise à niveau des PME).</w:t>
            </w:r>
          </w:p>
          <w:p w14:paraId="120391D0" w14:textId="77777777" w:rsidR="003258B8" w:rsidRPr="00A5505A" w:rsidRDefault="003258B8" w:rsidP="00055275">
            <w:pPr>
              <w:pStyle w:val="Paragraphedeliste"/>
              <w:numPr>
                <w:ilvl w:val="0"/>
                <w:numId w:val="25"/>
              </w:numPr>
              <w:ind w:left="219" w:hanging="219"/>
              <w:jc w:val="both"/>
              <w:rPr>
                <w:lang w:val="fr-FR"/>
              </w:rPr>
            </w:pPr>
            <w:r w:rsidRPr="00A5505A">
              <w:rPr>
                <w:lang w:val="fr-FR"/>
              </w:rPr>
              <w:t>Elaboration des fiches actions de formation au profit des consultants</w:t>
            </w:r>
          </w:p>
          <w:p w14:paraId="2DFD8C44" w14:textId="77777777" w:rsidR="003258B8" w:rsidRPr="00A5505A" w:rsidRDefault="003258B8" w:rsidP="00055275">
            <w:pPr>
              <w:pStyle w:val="Paragraphedeliste"/>
              <w:numPr>
                <w:ilvl w:val="0"/>
                <w:numId w:val="25"/>
              </w:numPr>
              <w:ind w:left="219" w:hanging="219"/>
              <w:jc w:val="both"/>
              <w:rPr>
                <w:lang w:val="fr-FR"/>
              </w:rPr>
            </w:pPr>
            <w:r w:rsidRPr="00A5505A">
              <w:rPr>
                <w:lang w:val="fr-FR"/>
              </w:rPr>
              <w:t>Expert évaluateur des rapports de diagnostic élaborés par les bureaux d’études et conseil dans la cadre du Programme national de mise à niveau</w:t>
            </w:r>
          </w:p>
          <w:p w14:paraId="72FACCEA" w14:textId="77777777" w:rsidR="003258B8" w:rsidRPr="00A5505A" w:rsidRDefault="003258B8" w:rsidP="00055275">
            <w:pPr>
              <w:pStyle w:val="Paragraphedeliste"/>
              <w:numPr>
                <w:ilvl w:val="0"/>
                <w:numId w:val="25"/>
              </w:numPr>
              <w:ind w:left="219" w:hanging="219"/>
              <w:jc w:val="both"/>
              <w:rPr>
                <w:lang w:val="fr-FR"/>
              </w:rPr>
            </w:pPr>
            <w:r w:rsidRPr="00A5505A">
              <w:rPr>
                <w:lang w:val="fr-FR"/>
              </w:rPr>
              <w:t>Elaboration d’un diagnostic sur le métier du conseil en Algérie/ rapport destiné au Ministre de l’Industrie</w:t>
            </w:r>
          </w:p>
        </w:tc>
      </w:tr>
      <w:tr w:rsidR="003258B8" w:rsidRPr="00A5505A" w14:paraId="23CB08E4"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4C75FB5C" w14:textId="3F20DC8F" w:rsidR="003258B8" w:rsidRPr="00A5505A" w:rsidRDefault="003258B8" w:rsidP="00055275">
            <w:pPr>
              <w:rPr>
                <w:lang w:val="fr-FR"/>
              </w:rPr>
            </w:pPr>
            <w:r w:rsidRPr="00A5505A">
              <w:rPr>
                <w:lang w:val="fr-FR"/>
              </w:rPr>
              <w:t>2014</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6538D1BC" w14:textId="02DAAFA6" w:rsidR="003258B8" w:rsidRPr="00A5505A" w:rsidRDefault="003258B8" w:rsidP="00055275">
            <w:pPr>
              <w:rPr>
                <w:lang w:val="fr-FR"/>
              </w:rPr>
            </w:pPr>
            <w:r w:rsidRPr="00A5505A">
              <w:rPr>
                <w:lang w:val="fr-FR"/>
              </w:rPr>
              <w:t>Alger</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4FD306EB" w14:textId="1A911759" w:rsidR="003258B8" w:rsidRPr="00A5505A" w:rsidRDefault="003258B8" w:rsidP="00055275">
            <w:pPr>
              <w:rPr>
                <w:lang w:val="fr-FR"/>
              </w:rPr>
            </w:pPr>
            <w:r w:rsidRPr="00A5505A">
              <w:rPr>
                <w:lang w:val="fr-FR"/>
              </w:rPr>
              <w:t>ISGP</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6DBD353E" w14:textId="75FC896E" w:rsidR="003258B8" w:rsidRPr="00A5505A" w:rsidRDefault="003258B8" w:rsidP="00055275">
            <w:pPr>
              <w:rPr>
                <w:lang w:val="fr-FR"/>
              </w:rPr>
            </w:pPr>
            <w:r w:rsidRPr="00A5505A">
              <w:rPr>
                <w:lang w:val="fr-FR"/>
              </w:rPr>
              <w:t>Formateur</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4A97010E" w14:textId="77777777" w:rsidR="003258B8" w:rsidRPr="00754067" w:rsidRDefault="003258B8" w:rsidP="00055275">
            <w:pPr>
              <w:pStyle w:val="Paragraphedeliste"/>
              <w:numPr>
                <w:ilvl w:val="0"/>
                <w:numId w:val="25"/>
              </w:numPr>
              <w:ind w:left="219" w:hanging="219"/>
              <w:jc w:val="both"/>
              <w:rPr>
                <w:lang w:val="fr-FR"/>
              </w:rPr>
            </w:pPr>
            <w:r w:rsidRPr="00754067">
              <w:rPr>
                <w:lang w:val="fr-FR"/>
              </w:rPr>
              <w:t>Animation d’un programme de formation au profit des Directeur de Tourisme de wilaya</w:t>
            </w:r>
          </w:p>
          <w:p w14:paraId="0EB07D7E" w14:textId="66DE1A30" w:rsidR="003258B8" w:rsidRPr="00A5505A" w:rsidRDefault="003258B8" w:rsidP="00055275">
            <w:pPr>
              <w:pStyle w:val="Paragraphedeliste"/>
              <w:numPr>
                <w:ilvl w:val="0"/>
                <w:numId w:val="25"/>
              </w:numPr>
              <w:ind w:left="219" w:hanging="219"/>
              <w:jc w:val="both"/>
              <w:rPr>
                <w:lang w:val="fr-FR"/>
              </w:rPr>
            </w:pPr>
            <w:r w:rsidRPr="00754067">
              <w:rPr>
                <w:lang w:val="fr-FR"/>
              </w:rPr>
              <w:t>Mise en œuvre des stratégies de développement du secteur du tourisme/Choix stratégique</w:t>
            </w:r>
          </w:p>
        </w:tc>
      </w:tr>
      <w:tr w:rsidR="003258B8" w:rsidRPr="00A5505A" w14:paraId="7738F81B" w14:textId="77777777" w:rsidTr="004E2261">
        <w:tc>
          <w:tcPr>
            <w:tcW w:w="410" w:type="pct"/>
            <w:tcBorders>
              <w:top w:val="single" w:sz="4" w:space="0" w:color="BED5EE" w:themeColor="accent3" w:themeTint="99"/>
              <w:right w:val="single" w:sz="4" w:space="0" w:color="BED5EE" w:themeColor="accent3" w:themeTint="99"/>
            </w:tcBorders>
          </w:tcPr>
          <w:p w14:paraId="3FABB867" w14:textId="77777777" w:rsidR="003258B8" w:rsidRPr="00A5505A" w:rsidRDefault="003258B8" w:rsidP="00055275">
            <w:pPr>
              <w:rPr>
                <w:lang w:val="fr-FR"/>
              </w:rPr>
            </w:pPr>
            <w:r w:rsidRPr="00A5505A">
              <w:rPr>
                <w:lang w:val="fr-FR"/>
              </w:rPr>
              <w:lastRenderedPageBreak/>
              <w:t>2013 (5 jours)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39CE2EF8" w14:textId="77777777" w:rsidR="003258B8" w:rsidRPr="00A5505A" w:rsidRDefault="003258B8" w:rsidP="00055275">
            <w:pPr>
              <w:rPr>
                <w:lang w:val="fr-FR"/>
              </w:rPr>
            </w:pPr>
            <w:r w:rsidRPr="00A5505A">
              <w:rPr>
                <w:lang w:val="fr-FR"/>
              </w:rPr>
              <w:t>Ghardaïa,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35ECBAFC" w14:textId="77777777" w:rsidR="003258B8" w:rsidRPr="00A5505A" w:rsidRDefault="003258B8" w:rsidP="00055275">
            <w:pPr>
              <w:rPr>
                <w:lang w:val="fr-FR"/>
              </w:rPr>
            </w:pPr>
            <w:r w:rsidRPr="00A5505A">
              <w:rPr>
                <w:lang w:val="fr-FR"/>
              </w:rPr>
              <w:t>Ministère de l’Industrie et la PME / GIZ</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55CE15AF" w14:textId="77777777" w:rsidR="003258B8" w:rsidRPr="00A5505A" w:rsidRDefault="003258B8" w:rsidP="00055275">
            <w:pPr>
              <w:rPr>
                <w:lang w:val="fr-FR"/>
              </w:rPr>
            </w:pPr>
            <w:r w:rsidRPr="00A5505A">
              <w:rPr>
                <w:lang w:val="fr-FR"/>
              </w:rPr>
              <w:t>Consultant / Formateur</w:t>
            </w:r>
          </w:p>
        </w:tc>
        <w:tc>
          <w:tcPr>
            <w:tcW w:w="2847" w:type="pct"/>
            <w:tcBorders>
              <w:top w:val="single" w:sz="4" w:space="0" w:color="BED5EE" w:themeColor="accent3" w:themeTint="99"/>
              <w:left w:val="single" w:sz="4" w:space="0" w:color="BED5EE" w:themeColor="accent3" w:themeTint="99"/>
            </w:tcBorders>
          </w:tcPr>
          <w:p w14:paraId="5E22C6FE" w14:textId="3389D753" w:rsidR="003258B8" w:rsidRPr="00A5505A" w:rsidRDefault="003258B8" w:rsidP="00055275">
            <w:pPr>
              <w:pStyle w:val="Paragraphedeliste"/>
              <w:numPr>
                <w:ilvl w:val="0"/>
                <w:numId w:val="25"/>
              </w:numPr>
              <w:ind w:left="219" w:hanging="219"/>
              <w:jc w:val="both"/>
              <w:rPr>
                <w:lang w:val="fr-FR"/>
              </w:rPr>
            </w:pPr>
            <w:r w:rsidRPr="00A5505A">
              <w:rPr>
                <w:lang w:val="fr-FR"/>
              </w:rPr>
              <w:t>Conception, réalisation du programme « méthode de coaching » et animation au profit des accompagnateurs des différents dispositifs ANSEJ –CNAC- ANDPME –ADS sur la création d’entreprise dans le cadre du programme du suivi du carrefour du jeune entrepreneur</w:t>
            </w:r>
          </w:p>
        </w:tc>
      </w:tr>
      <w:tr w:rsidR="003258B8" w:rsidRPr="00A5505A" w14:paraId="5A1314D2" w14:textId="77777777" w:rsidTr="004E2261">
        <w:tc>
          <w:tcPr>
            <w:tcW w:w="410" w:type="pct"/>
            <w:tcBorders>
              <w:top w:val="single" w:sz="4" w:space="0" w:color="BED5EE" w:themeColor="accent3" w:themeTint="99"/>
              <w:right w:val="single" w:sz="4" w:space="0" w:color="BED5EE" w:themeColor="accent3" w:themeTint="99"/>
            </w:tcBorders>
          </w:tcPr>
          <w:p w14:paraId="7E6B4148" w14:textId="0EBA7BB9" w:rsidR="003258B8" w:rsidRPr="00A5505A" w:rsidRDefault="003258B8" w:rsidP="00055275">
            <w:pPr>
              <w:rPr>
                <w:lang w:val="fr-FR"/>
              </w:rPr>
            </w:pPr>
            <w:r w:rsidRPr="00A5505A">
              <w:rPr>
                <w:lang w:val="fr-FR"/>
              </w:rPr>
              <w:t>2013 -4 jrs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73B45779" w14:textId="7EBB3057" w:rsidR="003258B8" w:rsidRPr="00A5505A" w:rsidRDefault="003258B8" w:rsidP="00055275">
            <w:pPr>
              <w:rPr>
                <w:lang w:val="fr-FR"/>
              </w:rPr>
            </w:pPr>
            <w:r w:rsidRPr="00A5505A">
              <w:rPr>
                <w:lang w:val="fr-FR"/>
              </w:rPr>
              <w:t>Alger</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688CA195" w14:textId="6E3A80D9" w:rsidR="003258B8" w:rsidRPr="00A5505A" w:rsidRDefault="003258B8" w:rsidP="00055275">
            <w:pPr>
              <w:rPr>
                <w:lang w:val="fr-FR"/>
              </w:rPr>
            </w:pPr>
            <w:r w:rsidRPr="00A5505A">
              <w:rPr>
                <w:lang w:val="fr-FR"/>
              </w:rPr>
              <w:t>GIZ</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761FCF3B" w14:textId="77FAC511" w:rsidR="003258B8" w:rsidRPr="00A5505A" w:rsidRDefault="003258B8" w:rsidP="00055275">
            <w:pPr>
              <w:rPr>
                <w:lang w:val="fr-FR"/>
              </w:rPr>
            </w:pPr>
            <w:r w:rsidRPr="00A5505A">
              <w:rPr>
                <w:lang w:val="fr-FR"/>
              </w:rPr>
              <w:t>Consultant</w:t>
            </w:r>
          </w:p>
        </w:tc>
        <w:tc>
          <w:tcPr>
            <w:tcW w:w="2847" w:type="pct"/>
            <w:tcBorders>
              <w:top w:val="single" w:sz="4" w:space="0" w:color="BED5EE" w:themeColor="accent3" w:themeTint="99"/>
              <w:left w:val="single" w:sz="4" w:space="0" w:color="BED5EE" w:themeColor="accent3" w:themeTint="99"/>
            </w:tcBorders>
          </w:tcPr>
          <w:p w14:paraId="3D5DFF2C" w14:textId="78AF2851" w:rsidR="003258B8" w:rsidRPr="00A5505A" w:rsidRDefault="003258B8" w:rsidP="00055275">
            <w:pPr>
              <w:pStyle w:val="Paragraphedeliste"/>
              <w:numPr>
                <w:ilvl w:val="0"/>
                <w:numId w:val="25"/>
              </w:numPr>
              <w:jc w:val="both"/>
              <w:rPr>
                <w:lang w:val="en-US"/>
              </w:rPr>
            </w:pPr>
            <w:r w:rsidRPr="00A5505A">
              <w:rPr>
                <w:lang w:val="en-US"/>
              </w:rPr>
              <w:t>REPORT/North Africa Export-Promotion Mission schedule</w:t>
            </w:r>
          </w:p>
        </w:tc>
      </w:tr>
      <w:tr w:rsidR="003258B8" w:rsidRPr="00A5505A" w14:paraId="35460C67"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5F930AFC" w14:textId="77777777" w:rsidR="003258B8" w:rsidRPr="00A5505A" w:rsidRDefault="003258B8" w:rsidP="00055275">
            <w:pPr>
              <w:rPr>
                <w:lang w:val="fr-FR"/>
              </w:rPr>
            </w:pPr>
            <w:r w:rsidRPr="00A5505A">
              <w:rPr>
                <w:lang w:val="fr-FR"/>
              </w:rPr>
              <w:t>2013 (10 jours)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27194409"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0F53C29F" w14:textId="77777777" w:rsidR="003258B8" w:rsidRPr="00A5505A" w:rsidRDefault="003258B8" w:rsidP="00055275">
            <w:pPr>
              <w:rPr>
                <w:lang w:val="fr-FR"/>
              </w:rPr>
            </w:pPr>
            <w:r w:rsidRPr="00A5505A">
              <w:rPr>
                <w:lang w:val="fr-FR"/>
              </w:rPr>
              <w:t>Ministère du commerce / EU</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1B5E0DD4" w14:textId="77777777" w:rsidR="003258B8" w:rsidRPr="00A5505A" w:rsidRDefault="003258B8" w:rsidP="00055275">
            <w:pPr>
              <w:rPr>
                <w:lang w:val="fr-FR"/>
              </w:rPr>
            </w:pPr>
            <w:r w:rsidRPr="00A5505A">
              <w:rPr>
                <w:lang w:val="fr-FR"/>
              </w:rPr>
              <w:t>Consultant</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02453D1C" w14:textId="77777777" w:rsidR="003258B8" w:rsidRPr="00A5505A" w:rsidRDefault="003258B8" w:rsidP="00055275">
            <w:pPr>
              <w:pStyle w:val="Paragraphedeliste"/>
              <w:numPr>
                <w:ilvl w:val="0"/>
                <w:numId w:val="25"/>
              </w:numPr>
              <w:ind w:left="219" w:hanging="219"/>
              <w:jc w:val="both"/>
              <w:rPr>
                <w:lang w:val="fr-FR"/>
              </w:rPr>
            </w:pPr>
            <w:r w:rsidRPr="00A5505A">
              <w:rPr>
                <w:lang w:val="fr-FR"/>
              </w:rPr>
              <w:t>Etude sur la logistique et la distribution des produits Agro-alimentaire en Algérie</w:t>
            </w:r>
          </w:p>
        </w:tc>
      </w:tr>
      <w:tr w:rsidR="003258B8" w:rsidRPr="00A5505A" w14:paraId="0721A9C0"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16B73DF0" w14:textId="298EBCEB" w:rsidR="003258B8" w:rsidRPr="00A5505A" w:rsidRDefault="003258B8" w:rsidP="00055275">
            <w:pPr>
              <w:rPr>
                <w:lang w:val="fr-FR"/>
              </w:rPr>
            </w:pPr>
            <w:r w:rsidRPr="00A5505A">
              <w:rPr>
                <w:lang w:val="fr-FR"/>
              </w:rPr>
              <w:t>2013 Mai</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0ECFE966" w14:textId="6279031A" w:rsidR="003258B8" w:rsidRPr="00A5505A" w:rsidRDefault="003258B8" w:rsidP="00055275">
            <w:pPr>
              <w:rPr>
                <w:lang w:val="fr-FR"/>
              </w:rPr>
            </w:pPr>
            <w:r w:rsidRPr="00A5505A">
              <w:rPr>
                <w:lang w:val="fr-FR"/>
              </w:rPr>
              <w:t>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5939A3ED" w14:textId="5778D47C" w:rsidR="003258B8" w:rsidRPr="00A5505A" w:rsidRDefault="003258B8" w:rsidP="00055275">
            <w:pPr>
              <w:rPr>
                <w:lang w:val="fr-FR"/>
              </w:rPr>
            </w:pPr>
            <w:r w:rsidRPr="00A5505A">
              <w:rPr>
                <w:lang w:val="fr-FR"/>
              </w:rPr>
              <w:t>GIZ-ANDPME</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1352ABF1" w14:textId="30C5C3D1" w:rsidR="003258B8" w:rsidRPr="00A5505A" w:rsidRDefault="003258B8" w:rsidP="00055275">
            <w:pPr>
              <w:rPr>
                <w:lang w:val="fr-FR"/>
              </w:rPr>
            </w:pPr>
            <w:r w:rsidRPr="00A5505A">
              <w:rPr>
                <w:lang w:val="fr-FR"/>
              </w:rPr>
              <w:t>Consultant</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2FBFA715" w14:textId="77777777" w:rsidR="003258B8" w:rsidRPr="00754067" w:rsidRDefault="003258B8" w:rsidP="00055275">
            <w:pPr>
              <w:pStyle w:val="Paragraphedeliste"/>
              <w:numPr>
                <w:ilvl w:val="0"/>
                <w:numId w:val="25"/>
              </w:numPr>
              <w:ind w:left="219" w:hanging="219"/>
              <w:jc w:val="both"/>
              <w:rPr>
                <w:lang w:val="fr-FR"/>
              </w:rPr>
            </w:pPr>
            <w:r w:rsidRPr="00754067">
              <w:rPr>
                <w:lang w:val="fr-FR"/>
              </w:rPr>
              <w:t xml:space="preserve">Management de l’innovation adapté aux profits de </w:t>
            </w:r>
            <w:proofErr w:type="gramStart"/>
            <w:r w:rsidRPr="00754067">
              <w:rPr>
                <w:lang w:val="fr-FR"/>
              </w:rPr>
              <w:t>50  PME</w:t>
            </w:r>
            <w:proofErr w:type="gramEnd"/>
            <w:r w:rsidRPr="00754067">
              <w:rPr>
                <w:lang w:val="fr-FR"/>
              </w:rPr>
              <w:t>-PMI</w:t>
            </w:r>
          </w:p>
          <w:p w14:paraId="4F64D631" w14:textId="77777777" w:rsidR="003258B8" w:rsidRPr="00754067" w:rsidRDefault="003258B8" w:rsidP="00055275">
            <w:pPr>
              <w:pStyle w:val="Paragraphedeliste"/>
              <w:numPr>
                <w:ilvl w:val="0"/>
                <w:numId w:val="25"/>
              </w:numPr>
              <w:ind w:left="219" w:hanging="219"/>
              <w:jc w:val="both"/>
              <w:rPr>
                <w:lang w:val="fr-FR"/>
              </w:rPr>
            </w:pPr>
            <w:r w:rsidRPr="00754067">
              <w:rPr>
                <w:lang w:val="fr-FR"/>
              </w:rPr>
              <w:t>Analyser et anticiper de l’environnement externe de la PME (cycle de vie du marché et du produit)</w:t>
            </w:r>
          </w:p>
          <w:p w14:paraId="659B0528" w14:textId="2D8C8F30" w:rsidR="003258B8" w:rsidRPr="00A5505A" w:rsidRDefault="003258B8" w:rsidP="00162EBC">
            <w:pPr>
              <w:pStyle w:val="Paragraphedeliste"/>
              <w:numPr>
                <w:ilvl w:val="0"/>
                <w:numId w:val="25"/>
              </w:numPr>
              <w:ind w:left="219" w:hanging="219"/>
              <w:jc w:val="both"/>
              <w:rPr>
                <w:lang w:val="fr-FR"/>
              </w:rPr>
            </w:pPr>
            <w:r w:rsidRPr="00754067">
              <w:rPr>
                <w:lang w:val="fr-FR"/>
              </w:rPr>
              <w:t>La segmentation du DAS</w:t>
            </w:r>
          </w:p>
        </w:tc>
      </w:tr>
      <w:tr w:rsidR="003258B8" w:rsidRPr="00A5505A" w14:paraId="4703737A"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5B568BDB" w14:textId="784A3972" w:rsidR="003258B8" w:rsidRPr="00A5505A" w:rsidRDefault="003258B8" w:rsidP="00055275">
            <w:pPr>
              <w:rPr>
                <w:lang w:val="fr-FR"/>
              </w:rPr>
            </w:pPr>
            <w:r w:rsidRPr="00A5505A">
              <w:rPr>
                <w:lang w:val="fr-FR"/>
              </w:rPr>
              <w:t>2013 (12 mois)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2240497F"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1750470F" w14:textId="77777777" w:rsidR="003258B8" w:rsidRPr="00A5505A" w:rsidRDefault="003258B8" w:rsidP="00055275">
            <w:pPr>
              <w:rPr>
                <w:lang w:val="fr-FR"/>
              </w:rPr>
            </w:pPr>
            <w:r w:rsidRPr="00A5505A">
              <w:rPr>
                <w:lang w:val="fr-FR"/>
              </w:rPr>
              <w:t>CCI-Alger</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7DC2CD95" w14:textId="77777777" w:rsidR="003258B8" w:rsidRPr="00A5505A" w:rsidRDefault="003258B8" w:rsidP="00055275">
            <w:pPr>
              <w:rPr>
                <w:lang w:val="fr-FR"/>
              </w:rPr>
            </w:pPr>
            <w:r w:rsidRPr="00A5505A">
              <w:rPr>
                <w:lang w:val="fr-FR"/>
              </w:rPr>
              <w:t>Consultant / Formateur</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3555C3BE" w14:textId="27F0BB09" w:rsidR="003258B8" w:rsidRPr="00A5505A" w:rsidRDefault="003258B8" w:rsidP="00055275">
            <w:pPr>
              <w:pStyle w:val="Paragraphedeliste"/>
              <w:numPr>
                <w:ilvl w:val="0"/>
                <w:numId w:val="25"/>
              </w:numPr>
              <w:ind w:left="219" w:hanging="219"/>
              <w:jc w:val="both"/>
              <w:rPr>
                <w:lang w:val="fr-FR"/>
              </w:rPr>
            </w:pPr>
            <w:r w:rsidRPr="00A5505A">
              <w:rPr>
                <w:lang w:val="fr-FR"/>
              </w:rPr>
              <w:t>Animation d’un atelier ayant pour thème : la passerelle entre Université et les PME</w:t>
            </w:r>
          </w:p>
          <w:p w14:paraId="3643182E" w14:textId="77777777" w:rsidR="003258B8" w:rsidRPr="00A5505A" w:rsidRDefault="003258B8" w:rsidP="00055275">
            <w:pPr>
              <w:pStyle w:val="Paragraphedeliste"/>
              <w:numPr>
                <w:ilvl w:val="0"/>
                <w:numId w:val="25"/>
              </w:numPr>
              <w:ind w:left="219" w:hanging="219"/>
              <w:jc w:val="both"/>
              <w:rPr>
                <w:lang w:val="fr-FR"/>
              </w:rPr>
            </w:pPr>
            <w:r w:rsidRPr="00A5505A">
              <w:rPr>
                <w:lang w:val="fr-FR"/>
              </w:rPr>
              <w:t xml:space="preserve">Mise en place d’une charte pour le renforcement de la relation des CCI et les institutions de soutien à la création d’entreprise pour renforcer la coordination intra sectorielle </w:t>
            </w:r>
          </w:p>
        </w:tc>
      </w:tr>
      <w:tr w:rsidR="003258B8" w:rsidRPr="00A5505A" w14:paraId="66637D63"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6A71F632" w14:textId="77777777" w:rsidR="003258B8" w:rsidRPr="00A5505A" w:rsidRDefault="003258B8" w:rsidP="00055275">
            <w:pPr>
              <w:rPr>
                <w:lang w:val="fr-FR"/>
              </w:rPr>
            </w:pPr>
            <w:r w:rsidRPr="00A5505A">
              <w:rPr>
                <w:lang w:val="fr-FR"/>
              </w:rPr>
              <w:t>2013 (3 jours)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30FEC511"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38DADC0B" w14:textId="77777777" w:rsidR="003258B8" w:rsidRPr="00A5505A" w:rsidRDefault="003258B8" w:rsidP="00055275">
            <w:pPr>
              <w:rPr>
                <w:lang w:val="fr-FR"/>
              </w:rPr>
            </w:pPr>
            <w:r w:rsidRPr="00A5505A">
              <w:rPr>
                <w:lang w:val="fr-FR"/>
              </w:rPr>
              <w:t>Université USTHB-Fondation CEZAR, Program ELIT-Algérie, Entrepreneuriat et Innovation</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3F3854AF" w14:textId="77777777" w:rsidR="003258B8" w:rsidRPr="00A5505A" w:rsidRDefault="003258B8" w:rsidP="00055275">
            <w:pPr>
              <w:rPr>
                <w:lang w:val="fr-FR"/>
              </w:rPr>
            </w:pPr>
            <w:r w:rsidRPr="00A5505A">
              <w:rPr>
                <w:lang w:val="fr-FR"/>
              </w:rPr>
              <w:t>Formateur</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6F158A60" w14:textId="77777777" w:rsidR="003258B8" w:rsidRPr="00A5505A" w:rsidRDefault="003258B8" w:rsidP="00055275">
            <w:pPr>
              <w:pStyle w:val="Paragraphedeliste"/>
              <w:numPr>
                <w:ilvl w:val="0"/>
                <w:numId w:val="25"/>
              </w:numPr>
              <w:ind w:left="219" w:hanging="219"/>
              <w:jc w:val="both"/>
              <w:rPr>
                <w:lang w:val="fr-FR"/>
              </w:rPr>
            </w:pPr>
            <w:r w:rsidRPr="00A5505A">
              <w:rPr>
                <w:lang w:val="fr-FR"/>
              </w:rPr>
              <w:t>Conception et animation de la formation en Entreprenariat – Business Plan</w:t>
            </w:r>
          </w:p>
          <w:p w14:paraId="286A65AF" w14:textId="473A9373" w:rsidR="003258B8" w:rsidRPr="00A5505A" w:rsidRDefault="003258B8" w:rsidP="00055275">
            <w:pPr>
              <w:pStyle w:val="Paragraphedeliste"/>
              <w:numPr>
                <w:ilvl w:val="0"/>
                <w:numId w:val="25"/>
              </w:numPr>
              <w:ind w:left="219" w:hanging="219"/>
              <w:jc w:val="both"/>
              <w:rPr>
                <w:lang w:val="fr-FR"/>
              </w:rPr>
            </w:pPr>
            <w:r w:rsidRPr="00A5505A">
              <w:rPr>
                <w:lang w:val="fr-FR"/>
              </w:rPr>
              <w:t>Action de Coaching des jeunes formés à la création d’entreprise</w:t>
            </w:r>
            <w:r>
              <w:rPr>
                <w:lang w:val="fr-FR"/>
              </w:rPr>
              <w:t xml:space="preserve"> auprès des institutions financières</w:t>
            </w:r>
          </w:p>
          <w:p w14:paraId="14CBB821" w14:textId="567C43F5" w:rsidR="003258B8" w:rsidRPr="00A5505A" w:rsidRDefault="003258B8" w:rsidP="00AF3695">
            <w:pPr>
              <w:pStyle w:val="Paragraphedeliste"/>
              <w:numPr>
                <w:ilvl w:val="0"/>
                <w:numId w:val="25"/>
              </w:numPr>
              <w:ind w:left="219" w:hanging="219"/>
              <w:jc w:val="both"/>
              <w:rPr>
                <w:lang w:val="fr-FR"/>
              </w:rPr>
            </w:pPr>
            <w:r w:rsidRPr="00A5505A">
              <w:rPr>
                <w:lang w:val="fr-FR"/>
              </w:rPr>
              <w:t xml:space="preserve">Accompagnement par distance pour les démarches administratives </w:t>
            </w:r>
            <w:r>
              <w:rPr>
                <w:lang w:val="fr-FR"/>
              </w:rPr>
              <w:t xml:space="preserve">à la </w:t>
            </w:r>
            <w:r w:rsidRPr="00A5505A">
              <w:rPr>
                <w:lang w:val="fr-FR"/>
              </w:rPr>
              <w:t>création d’entreprise</w:t>
            </w:r>
            <w:r>
              <w:rPr>
                <w:lang w:val="fr-FR"/>
              </w:rPr>
              <w:t xml:space="preserve"> dans le cadre de ce programme</w:t>
            </w:r>
          </w:p>
        </w:tc>
      </w:tr>
      <w:tr w:rsidR="003258B8" w:rsidRPr="00A5505A" w14:paraId="093938B7"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11CE3009" w14:textId="77777777" w:rsidR="003258B8" w:rsidRPr="00A5505A" w:rsidRDefault="003258B8" w:rsidP="00055275">
            <w:pPr>
              <w:rPr>
                <w:lang w:val="fr-FR"/>
              </w:rPr>
            </w:pPr>
            <w:r w:rsidRPr="00A5505A">
              <w:rPr>
                <w:lang w:val="fr-FR"/>
              </w:rPr>
              <w:t>2004 – 2013 (9 années)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2E15806B"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09EC56BA" w14:textId="77777777" w:rsidR="003258B8" w:rsidRPr="00A5505A" w:rsidRDefault="003258B8" w:rsidP="00055275">
            <w:pPr>
              <w:rPr>
                <w:lang w:val="fr-FR"/>
              </w:rPr>
            </w:pPr>
            <w:r w:rsidRPr="00A5505A">
              <w:rPr>
                <w:lang w:val="fr-FR"/>
              </w:rPr>
              <w:t>ISGP –INPED</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4AC7C67B" w14:textId="77777777" w:rsidR="003258B8" w:rsidRPr="00A5505A" w:rsidRDefault="003258B8" w:rsidP="00055275">
            <w:pPr>
              <w:rPr>
                <w:lang w:val="fr-FR"/>
              </w:rPr>
            </w:pPr>
            <w:r w:rsidRPr="00A5505A">
              <w:rPr>
                <w:lang w:val="fr-FR"/>
              </w:rPr>
              <w:t>Formateur</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02AC389C" w14:textId="008B8A3C" w:rsidR="003258B8" w:rsidRPr="00EA6A01" w:rsidRDefault="003258B8" w:rsidP="00A14A65">
            <w:pPr>
              <w:pStyle w:val="Paragraphedeliste"/>
              <w:numPr>
                <w:ilvl w:val="0"/>
                <w:numId w:val="25"/>
              </w:numPr>
              <w:ind w:left="219" w:hanging="219"/>
              <w:jc w:val="both"/>
              <w:rPr>
                <w:lang w:val="fr-FR"/>
              </w:rPr>
            </w:pPr>
            <w:r w:rsidRPr="00EA6A01">
              <w:rPr>
                <w:lang w:val="fr-FR"/>
              </w:rPr>
              <w:t xml:space="preserve">Conception, réalisation et animation des programmes de formations –Management stratégique d’entreprise </w:t>
            </w:r>
            <w:r>
              <w:rPr>
                <w:lang w:val="fr-FR"/>
              </w:rPr>
              <w:t xml:space="preserve">force de vente-communication commerciale- études de marché-comportement du consommateur-plan marketing </w:t>
            </w:r>
            <w:r w:rsidRPr="00EA6A01">
              <w:rPr>
                <w:lang w:val="fr-FR"/>
              </w:rPr>
              <w:t xml:space="preserve">aux profits de </w:t>
            </w:r>
            <w:proofErr w:type="spellStart"/>
            <w:r w:rsidRPr="00EA6A01">
              <w:rPr>
                <w:lang w:val="fr-FR"/>
              </w:rPr>
              <w:t>Naftal</w:t>
            </w:r>
            <w:proofErr w:type="spellEnd"/>
            <w:r w:rsidRPr="00EA6A01">
              <w:rPr>
                <w:lang w:val="fr-FR"/>
              </w:rPr>
              <w:t xml:space="preserve"> –</w:t>
            </w:r>
            <w:proofErr w:type="spellStart"/>
            <w:r w:rsidRPr="00EA6A01">
              <w:rPr>
                <w:lang w:val="fr-FR"/>
              </w:rPr>
              <w:t>Saidal</w:t>
            </w:r>
            <w:proofErr w:type="spellEnd"/>
            <w:r w:rsidRPr="00EA6A01">
              <w:rPr>
                <w:lang w:val="fr-FR"/>
              </w:rPr>
              <w:t xml:space="preserve"> </w:t>
            </w:r>
          </w:p>
          <w:p w14:paraId="76428171" w14:textId="77777777" w:rsidR="003258B8" w:rsidRPr="00EA6A01" w:rsidRDefault="003258B8" w:rsidP="00A14A65">
            <w:pPr>
              <w:pStyle w:val="Paragraphedeliste"/>
              <w:numPr>
                <w:ilvl w:val="0"/>
                <w:numId w:val="25"/>
              </w:numPr>
              <w:ind w:left="219" w:hanging="219"/>
              <w:jc w:val="both"/>
              <w:rPr>
                <w:lang w:val="fr-FR"/>
              </w:rPr>
            </w:pPr>
            <w:r w:rsidRPr="00EA6A01">
              <w:rPr>
                <w:lang w:val="fr-FR"/>
              </w:rPr>
              <w:t>Comment déterminer le choix stratégique d’entreprise</w:t>
            </w:r>
          </w:p>
          <w:p w14:paraId="6D163D44" w14:textId="457189C8" w:rsidR="003258B8" w:rsidRPr="00A5505A" w:rsidRDefault="003258B8" w:rsidP="00A14A65">
            <w:pPr>
              <w:pStyle w:val="Paragraphedeliste"/>
              <w:numPr>
                <w:ilvl w:val="0"/>
                <w:numId w:val="25"/>
              </w:numPr>
              <w:ind w:left="219" w:hanging="219"/>
              <w:jc w:val="both"/>
              <w:rPr>
                <w:lang w:val="fr-FR"/>
              </w:rPr>
            </w:pPr>
            <w:r w:rsidRPr="00EA6A01">
              <w:rPr>
                <w:lang w:val="fr-FR"/>
              </w:rPr>
              <w:t>De l’Audit au choix stratégique</w:t>
            </w:r>
          </w:p>
        </w:tc>
      </w:tr>
      <w:tr w:rsidR="003258B8" w:rsidRPr="00A5505A" w14:paraId="60AAECB4"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7341843E" w14:textId="77777777" w:rsidR="003258B8" w:rsidRPr="00A5505A" w:rsidRDefault="003258B8" w:rsidP="00055275">
            <w:pPr>
              <w:rPr>
                <w:lang w:val="fr-FR"/>
              </w:rPr>
            </w:pPr>
            <w:r w:rsidRPr="00A5505A">
              <w:rPr>
                <w:lang w:val="fr-FR"/>
              </w:rPr>
              <w:t>2009 – 2010 (9 mois)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337B2E78"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17B27375" w14:textId="6A87FD97" w:rsidR="003258B8" w:rsidRPr="00A5505A" w:rsidRDefault="003258B8" w:rsidP="00055275">
            <w:pPr>
              <w:rPr>
                <w:lang w:val="fr-FR"/>
              </w:rPr>
            </w:pPr>
            <w:r w:rsidRPr="00A5505A">
              <w:rPr>
                <w:lang w:val="fr-FR"/>
              </w:rPr>
              <w:t>Alegria Gulf Bank</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34041C62" w14:textId="77777777" w:rsidR="003258B8" w:rsidRPr="00A5505A" w:rsidRDefault="003258B8" w:rsidP="00055275">
            <w:pPr>
              <w:rPr>
                <w:lang w:val="fr-FR"/>
              </w:rPr>
            </w:pPr>
            <w:r w:rsidRPr="00A5505A">
              <w:rPr>
                <w:lang w:val="fr-FR"/>
              </w:rPr>
              <w:t>Responsable de la formation</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1CC19D04" w14:textId="77777777" w:rsidR="003258B8" w:rsidRPr="00A5505A" w:rsidRDefault="003258B8" w:rsidP="00055275">
            <w:pPr>
              <w:pStyle w:val="Paragraphedeliste"/>
              <w:numPr>
                <w:ilvl w:val="0"/>
                <w:numId w:val="25"/>
              </w:numPr>
              <w:ind w:left="219" w:hanging="219"/>
              <w:jc w:val="both"/>
              <w:rPr>
                <w:lang w:val="fr-FR"/>
              </w:rPr>
            </w:pPr>
            <w:r w:rsidRPr="00A5505A">
              <w:rPr>
                <w:lang w:val="fr-FR"/>
              </w:rPr>
              <w:t xml:space="preserve">Conception et réalisation du Plan de formation de la Banque </w:t>
            </w:r>
          </w:p>
          <w:p w14:paraId="4AB16BE2" w14:textId="0D1682E7" w:rsidR="003258B8" w:rsidRPr="00A5505A" w:rsidRDefault="003258B8" w:rsidP="00055275">
            <w:pPr>
              <w:pStyle w:val="Paragraphedeliste"/>
              <w:numPr>
                <w:ilvl w:val="0"/>
                <w:numId w:val="25"/>
              </w:numPr>
              <w:ind w:left="219" w:hanging="219"/>
              <w:jc w:val="both"/>
              <w:rPr>
                <w:lang w:val="fr-FR"/>
              </w:rPr>
            </w:pPr>
            <w:r w:rsidRPr="00A5505A">
              <w:rPr>
                <w:lang w:val="fr-FR"/>
              </w:rPr>
              <w:t>Suivi des formations auprès des Ecoles et Instituts de formation (SIBF)</w:t>
            </w:r>
          </w:p>
          <w:p w14:paraId="1384973E" w14:textId="77777777" w:rsidR="003258B8" w:rsidRPr="00A5505A" w:rsidRDefault="003258B8" w:rsidP="00055275">
            <w:pPr>
              <w:pStyle w:val="Paragraphedeliste"/>
              <w:numPr>
                <w:ilvl w:val="0"/>
                <w:numId w:val="25"/>
              </w:numPr>
              <w:ind w:left="219" w:hanging="219"/>
              <w:jc w:val="both"/>
              <w:rPr>
                <w:lang w:val="fr-FR"/>
              </w:rPr>
            </w:pPr>
            <w:r w:rsidRPr="00A5505A">
              <w:rPr>
                <w:lang w:val="fr-FR"/>
              </w:rPr>
              <w:t xml:space="preserve">Rédaction des rapports mensuels et annuels </w:t>
            </w:r>
          </w:p>
        </w:tc>
      </w:tr>
      <w:tr w:rsidR="003258B8" w:rsidRPr="00A5505A" w14:paraId="49730972"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1847A4A9" w14:textId="77777777" w:rsidR="003258B8" w:rsidRPr="00A5505A" w:rsidRDefault="003258B8" w:rsidP="00055275">
            <w:pPr>
              <w:rPr>
                <w:lang w:val="fr-FR"/>
              </w:rPr>
            </w:pPr>
            <w:r w:rsidRPr="00A5505A">
              <w:rPr>
                <w:lang w:val="fr-FR"/>
              </w:rPr>
              <w:t>2013 (3 jours)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0F84B71F"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7171DDED" w14:textId="77777777" w:rsidR="003258B8" w:rsidRPr="00A5505A" w:rsidRDefault="003258B8" w:rsidP="00055275">
            <w:pPr>
              <w:rPr>
                <w:lang w:val="fr-FR"/>
              </w:rPr>
            </w:pPr>
            <w:r w:rsidRPr="00A5505A">
              <w:rPr>
                <w:lang w:val="fr-FR"/>
              </w:rPr>
              <w:t>Bureau de conseil et études international AED / Belgique – Délégation EU</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385BB9BF" w14:textId="7847E152" w:rsidR="003258B8" w:rsidRPr="00A5505A" w:rsidRDefault="003258B8" w:rsidP="00055275">
            <w:pPr>
              <w:rPr>
                <w:lang w:val="fr-FR"/>
              </w:rPr>
            </w:pPr>
            <w:r>
              <w:rPr>
                <w:lang w:val="fr-FR"/>
              </w:rPr>
              <w:t xml:space="preserve">Expert- </w:t>
            </w:r>
            <w:r w:rsidRPr="00A5505A">
              <w:rPr>
                <w:lang w:val="fr-FR"/>
              </w:rPr>
              <w:t>Consultant</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31F1968D" w14:textId="77777777" w:rsidR="003258B8" w:rsidRPr="00A5505A" w:rsidRDefault="003258B8" w:rsidP="00055275">
            <w:pPr>
              <w:pStyle w:val="Paragraphedeliste"/>
              <w:numPr>
                <w:ilvl w:val="0"/>
                <w:numId w:val="25"/>
              </w:numPr>
              <w:ind w:left="219" w:hanging="219"/>
              <w:jc w:val="both"/>
              <w:rPr>
                <w:lang w:val="fr-FR"/>
              </w:rPr>
            </w:pPr>
            <w:r w:rsidRPr="00A5505A">
              <w:rPr>
                <w:lang w:val="fr-FR"/>
              </w:rPr>
              <w:t>Evaluation du programme de financement de la Pme Algérienne par EU/Période 2004-2010</w:t>
            </w:r>
          </w:p>
          <w:p w14:paraId="1C29619D" w14:textId="77777777" w:rsidR="003258B8" w:rsidRPr="00A5505A" w:rsidRDefault="003258B8" w:rsidP="00055275">
            <w:pPr>
              <w:pStyle w:val="Paragraphedeliste"/>
              <w:numPr>
                <w:ilvl w:val="0"/>
                <w:numId w:val="25"/>
              </w:numPr>
              <w:ind w:left="219" w:hanging="219"/>
              <w:jc w:val="both"/>
              <w:rPr>
                <w:lang w:val="fr-FR"/>
              </w:rPr>
            </w:pPr>
            <w:r w:rsidRPr="00A5505A">
              <w:rPr>
                <w:lang w:val="fr-FR"/>
              </w:rPr>
              <w:t>Identification des acteurs clés (institutions, agences de coopération, patronat, association)   et organisation du planning des séances de travail</w:t>
            </w:r>
          </w:p>
          <w:p w14:paraId="7A9274F6" w14:textId="77777777" w:rsidR="003258B8" w:rsidRPr="00A5505A" w:rsidRDefault="003258B8" w:rsidP="00055275">
            <w:pPr>
              <w:pStyle w:val="Paragraphedeliste"/>
              <w:numPr>
                <w:ilvl w:val="0"/>
                <w:numId w:val="25"/>
              </w:numPr>
              <w:ind w:left="219" w:hanging="219"/>
              <w:jc w:val="both"/>
              <w:rPr>
                <w:lang w:val="fr-FR"/>
              </w:rPr>
            </w:pPr>
            <w:r w:rsidRPr="00A5505A">
              <w:rPr>
                <w:lang w:val="fr-FR"/>
              </w:rPr>
              <w:t xml:space="preserve">Rédaction d’un guide d’entretien avec les responsables des institutions étatiques et étrangères (coopération technique) </w:t>
            </w:r>
          </w:p>
          <w:p w14:paraId="5F9DF2A8" w14:textId="77777777" w:rsidR="003258B8" w:rsidRPr="00A5505A" w:rsidRDefault="003258B8" w:rsidP="00055275">
            <w:pPr>
              <w:pStyle w:val="Paragraphedeliste"/>
              <w:numPr>
                <w:ilvl w:val="0"/>
                <w:numId w:val="25"/>
              </w:numPr>
              <w:ind w:left="219" w:hanging="219"/>
              <w:jc w:val="both"/>
              <w:rPr>
                <w:lang w:val="fr-FR"/>
              </w:rPr>
            </w:pPr>
            <w:r w:rsidRPr="00A5505A">
              <w:rPr>
                <w:lang w:val="fr-FR"/>
              </w:rPr>
              <w:t>Rédaction du rapport (partie Algérienne)</w:t>
            </w:r>
          </w:p>
        </w:tc>
      </w:tr>
      <w:tr w:rsidR="003258B8" w:rsidRPr="00A5505A" w14:paraId="2B484F7A"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5D3E4243" w14:textId="77777777" w:rsidR="003258B8" w:rsidRPr="00A5505A" w:rsidRDefault="003258B8" w:rsidP="00055275">
            <w:pPr>
              <w:rPr>
                <w:lang w:val="fr-FR"/>
              </w:rPr>
            </w:pPr>
            <w:r w:rsidRPr="00A5505A">
              <w:rPr>
                <w:lang w:val="fr-FR"/>
              </w:rPr>
              <w:t>2013 (2 jours)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3880FB1A"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472DEA76" w14:textId="67EFD648" w:rsidR="003258B8" w:rsidRPr="00A5505A" w:rsidRDefault="003258B8" w:rsidP="00055275">
            <w:pPr>
              <w:rPr>
                <w:lang w:val="fr-FR"/>
              </w:rPr>
            </w:pPr>
            <w:r w:rsidRPr="00A5505A">
              <w:rPr>
                <w:lang w:val="fr-FR"/>
              </w:rPr>
              <w:t>Ministère de l’industrie, de la Pme et de la P</w:t>
            </w:r>
            <w:r>
              <w:rPr>
                <w:lang w:val="fr-FR"/>
              </w:rPr>
              <w:t>romotion de l’investissement – P</w:t>
            </w:r>
            <w:r w:rsidRPr="00A5505A">
              <w:rPr>
                <w:lang w:val="fr-FR"/>
              </w:rPr>
              <w:t>épinière d’entreprises</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47889EC9" w14:textId="77777777" w:rsidR="003258B8" w:rsidRPr="00A5505A" w:rsidRDefault="003258B8" w:rsidP="00055275">
            <w:pPr>
              <w:rPr>
                <w:lang w:val="fr-FR"/>
              </w:rPr>
            </w:pPr>
            <w:r w:rsidRPr="00A5505A">
              <w:rPr>
                <w:lang w:val="fr-FR"/>
              </w:rPr>
              <w:t>Consultant / Formateur</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5F4070C4" w14:textId="77777777" w:rsidR="003258B8" w:rsidRPr="00A5505A" w:rsidRDefault="003258B8" w:rsidP="00055275">
            <w:pPr>
              <w:pStyle w:val="Paragraphedeliste"/>
              <w:numPr>
                <w:ilvl w:val="0"/>
                <w:numId w:val="25"/>
              </w:numPr>
              <w:ind w:left="219" w:hanging="219"/>
              <w:jc w:val="both"/>
              <w:rPr>
                <w:lang w:val="fr-FR"/>
              </w:rPr>
            </w:pPr>
            <w:r w:rsidRPr="00A5505A">
              <w:rPr>
                <w:lang w:val="fr-FR"/>
              </w:rPr>
              <w:t>Formation des jeunes créateurs d’entreprise en Marketing</w:t>
            </w:r>
          </w:p>
          <w:p w14:paraId="4632F0AF" w14:textId="76FC7759" w:rsidR="003258B8" w:rsidRPr="00A5505A" w:rsidRDefault="003258B8" w:rsidP="00AF3695">
            <w:pPr>
              <w:pStyle w:val="Paragraphedeliste"/>
              <w:numPr>
                <w:ilvl w:val="0"/>
                <w:numId w:val="25"/>
              </w:numPr>
              <w:ind w:left="219" w:hanging="219"/>
              <w:jc w:val="both"/>
              <w:rPr>
                <w:lang w:val="fr-FR"/>
              </w:rPr>
            </w:pPr>
            <w:r>
              <w:rPr>
                <w:lang w:val="fr-FR"/>
              </w:rPr>
              <w:t xml:space="preserve">Conception d’un programme d’accompagnement au profit des jeunes inscrits au niveau des Pépinières, centre de facilitation </w:t>
            </w:r>
          </w:p>
        </w:tc>
      </w:tr>
      <w:tr w:rsidR="003258B8" w:rsidRPr="00A5505A" w14:paraId="4299637C"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47B10442" w14:textId="6FF3D0CE" w:rsidR="003258B8" w:rsidRPr="00A5505A" w:rsidRDefault="003258B8" w:rsidP="00055275">
            <w:pPr>
              <w:rPr>
                <w:lang w:val="fr-FR"/>
              </w:rPr>
            </w:pPr>
            <w:r>
              <w:rPr>
                <w:lang w:val="fr-FR"/>
              </w:rPr>
              <w:lastRenderedPageBreak/>
              <w:t>2013</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6CFD399B" w14:textId="779E6405" w:rsidR="003258B8" w:rsidRPr="00A5505A" w:rsidRDefault="003258B8" w:rsidP="00055275">
            <w:pPr>
              <w:rPr>
                <w:lang w:val="fr-FR"/>
              </w:rPr>
            </w:pPr>
            <w:r>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4997E326" w14:textId="12701752" w:rsidR="003258B8" w:rsidRPr="00A5505A" w:rsidRDefault="003258B8" w:rsidP="00055275">
            <w:pPr>
              <w:rPr>
                <w:lang w:val="fr-FR"/>
              </w:rPr>
            </w:pPr>
            <w:r>
              <w:rPr>
                <w:lang w:val="fr-FR"/>
              </w:rPr>
              <w:t xml:space="preserve">Université de </w:t>
            </w:r>
            <w:proofErr w:type="spellStart"/>
            <w:r>
              <w:rPr>
                <w:lang w:val="fr-FR"/>
              </w:rPr>
              <w:t>Bab</w:t>
            </w:r>
            <w:proofErr w:type="spellEnd"/>
            <w:r>
              <w:rPr>
                <w:lang w:val="fr-FR"/>
              </w:rPr>
              <w:t xml:space="preserve"> Ezzouar</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62F1FBC0" w14:textId="713B4FDF" w:rsidR="003258B8" w:rsidRPr="00A5505A" w:rsidRDefault="003258B8" w:rsidP="00055275">
            <w:pPr>
              <w:rPr>
                <w:lang w:val="fr-FR"/>
              </w:rPr>
            </w:pPr>
            <w:r>
              <w:rPr>
                <w:lang w:val="fr-FR"/>
              </w:rPr>
              <w:t>Consultant-formateur</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7853D182" w14:textId="027B0CCD" w:rsidR="003258B8" w:rsidRPr="00834946" w:rsidRDefault="003258B8" w:rsidP="00055275">
            <w:pPr>
              <w:pStyle w:val="Paragraphedeliste"/>
              <w:numPr>
                <w:ilvl w:val="0"/>
                <w:numId w:val="25"/>
              </w:numPr>
              <w:ind w:left="219" w:hanging="219"/>
              <w:jc w:val="both"/>
              <w:rPr>
                <w:lang w:val="en-US"/>
              </w:rPr>
            </w:pPr>
            <w:r w:rsidRPr="00834946">
              <w:rPr>
                <w:lang w:val="en-US"/>
              </w:rPr>
              <w:t xml:space="preserve">ELITE PROGRAMME /Entrepreneurship Learning For Innovation </w:t>
            </w:r>
            <w:r>
              <w:rPr>
                <w:lang w:val="en-US"/>
              </w:rPr>
              <w:t>End Technology Enhancement</w:t>
            </w:r>
          </w:p>
        </w:tc>
      </w:tr>
      <w:tr w:rsidR="003258B8" w:rsidRPr="00A5505A" w14:paraId="1F45539F"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0DE061EA" w14:textId="594A6010" w:rsidR="003258B8" w:rsidRPr="00A5505A" w:rsidRDefault="003258B8" w:rsidP="00055275">
            <w:pPr>
              <w:rPr>
                <w:lang w:val="fr-FR"/>
              </w:rPr>
            </w:pPr>
            <w:r w:rsidRPr="00A5505A">
              <w:rPr>
                <w:lang w:val="fr-FR"/>
              </w:rPr>
              <w:t>2012</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74190D8B" w14:textId="52944E15" w:rsidR="003258B8" w:rsidRPr="00A5505A" w:rsidRDefault="003258B8" w:rsidP="00055275">
            <w:pPr>
              <w:rPr>
                <w:lang w:val="fr-FR"/>
              </w:rPr>
            </w:pPr>
            <w:r w:rsidRPr="00A5505A">
              <w:rPr>
                <w:lang w:val="fr-FR"/>
              </w:rPr>
              <w:t>Hôtel Sofitel-Alger</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00298EE7" w14:textId="2E3BAE51" w:rsidR="003258B8" w:rsidRPr="00A5505A" w:rsidRDefault="003258B8" w:rsidP="00055275">
            <w:pPr>
              <w:rPr>
                <w:lang w:val="fr-FR"/>
              </w:rPr>
            </w:pPr>
            <w:r w:rsidRPr="00A5505A">
              <w:rPr>
                <w:lang w:val="fr-FR"/>
              </w:rPr>
              <w:t>GIZ</w:t>
            </w:r>
            <w:r>
              <w:rPr>
                <w:lang w:val="fr-FR"/>
              </w:rPr>
              <w:t xml:space="preserve"> Ministère de l’industrie- Ministère de l’enseignement supérieur</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555BDBB4" w14:textId="56230A84" w:rsidR="003258B8" w:rsidRPr="00A5505A" w:rsidRDefault="003258B8" w:rsidP="00055275">
            <w:pPr>
              <w:rPr>
                <w:lang w:val="fr-FR"/>
              </w:rPr>
            </w:pPr>
            <w:r w:rsidRPr="00A5505A">
              <w:rPr>
                <w:lang w:val="fr-FR"/>
              </w:rPr>
              <w:t>Consultant</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1DDF6592" w14:textId="35FE8E09" w:rsidR="003258B8" w:rsidRDefault="003258B8" w:rsidP="00055275">
            <w:pPr>
              <w:pStyle w:val="Paragraphedeliste"/>
              <w:numPr>
                <w:ilvl w:val="0"/>
                <w:numId w:val="25"/>
              </w:numPr>
              <w:ind w:left="219" w:hanging="219"/>
              <w:jc w:val="both"/>
              <w:rPr>
                <w:lang w:val="fr-FR"/>
              </w:rPr>
            </w:pPr>
            <w:r w:rsidRPr="00A5505A">
              <w:rPr>
                <w:lang w:val="fr-FR"/>
              </w:rPr>
              <w:t>Modérateur –</w:t>
            </w:r>
            <w:r>
              <w:rPr>
                <w:lang w:val="fr-FR"/>
              </w:rPr>
              <w:t xml:space="preserve">Différentes </w:t>
            </w:r>
            <w:r w:rsidRPr="00A5505A">
              <w:rPr>
                <w:lang w:val="fr-FR"/>
              </w:rPr>
              <w:t>Thématique</w:t>
            </w:r>
            <w:r>
              <w:rPr>
                <w:lang w:val="fr-FR"/>
              </w:rPr>
              <w:t>s</w:t>
            </w:r>
            <w:r w:rsidRPr="00A5505A">
              <w:rPr>
                <w:lang w:val="fr-FR"/>
              </w:rPr>
              <w:t xml:space="preserve"> sur l’innovation</w:t>
            </w:r>
            <w:r>
              <w:rPr>
                <w:lang w:val="fr-FR"/>
              </w:rPr>
              <w:t xml:space="preserve"> – créativité-durabilité (promotion de l’innovation)</w:t>
            </w:r>
          </w:p>
          <w:p w14:paraId="4008738A" w14:textId="636EAF1B" w:rsidR="003258B8" w:rsidRPr="00A5505A" w:rsidRDefault="003258B8" w:rsidP="00055275">
            <w:pPr>
              <w:pStyle w:val="Paragraphedeliste"/>
              <w:numPr>
                <w:ilvl w:val="0"/>
                <w:numId w:val="25"/>
              </w:numPr>
              <w:ind w:left="219" w:hanging="219"/>
              <w:jc w:val="both"/>
              <w:rPr>
                <w:lang w:val="fr-FR"/>
              </w:rPr>
            </w:pPr>
            <w:r>
              <w:rPr>
                <w:lang w:val="fr-FR"/>
              </w:rPr>
              <w:t xml:space="preserve">Rédaction des recommandations </w:t>
            </w:r>
          </w:p>
        </w:tc>
      </w:tr>
      <w:tr w:rsidR="003258B8" w:rsidRPr="00A5505A" w14:paraId="757781B1"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0DA866A2" w14:textId="77777777" w:rsidR="003258B8" w:rsidRPr="00A5505A" w:rsidRDefault="003258B8" w:rsidP="00055275">
            <w:pPr>
              <w:rPr>
                <w:lang w:val="fr-FR"/>
              </w:rPr>
            </w:pPr>
            <w:r w:rsidRPr="00A5505A">
              <w:rPr>
                <w:lang w:val="fr-FR"/>
              </w:rPr>
              <w:t>10/2012</w:t>
            </w:r>
          </w:p>
          <w:p w14:paraId="37A51F8B" w14:textId="1076204F" w:rsidR="003258B8" w:rsidRPr="00A5505A" w:rsidRDefault="003258B8" w:rsidP="00055275">
            <w:pPr>
              <w:rPr>
                <w:lang w:val="fr-FR"/>
              </w:rPr>
            </w:pPr>
            <w:r w:rsidRPr="00A5505A">
              <w:rPr>
                <w:lang w:val="fr-FR"/>
              </w:rPr>
              <w:t>(03 jrs)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54B7DEFA"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2CF2019A" w14:textId="534898DC" w:rsidR="003258B8" w:rsidRPr="00A5505A" w:rsidRDefault="003258B8" w:rsidP="00055275">
            <w:pPr>
              <w:rPr>
                <w:lang w:val="fr-FR"/>
              </w:rPr>
            </w:pPr>
            <w:r w:rsidRPr="00A5505A">
              <w:rPr>
                <w:lang w:val="fr-FR"/>
              </w:rPr>
              <w:t xml:space="preserve">Fondation </w:t>
            </w:r>
            <w:proofErr w:type="spellStart"/>
            <w:r w:rsidRPr="00A5505A">
              <w:rPr>
                <w:lang w:val="fr-FR"/>
              </w:rPr>
              <w:t>Mowgli</w:t>
            </w:r>
            <w:proofErr w:type="spellEnd"/>
            <w:r w:rsidRPr="00A5505A">
              <w:rPr>
                <w:lang w:val="fr-FR"/>
              </w:rPr>
              <w:t xml:space="preserve"> – Ambassade de la Grande Bretagne à Alger</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5B34302F" w14:textId="77777777" w:rsidR="003258B8" w:rsidRPr="00A5505A" w:rsidRDefault="003258B8" w:rsidP="00055275">
            <w:pPr>
              <w:rPr>
                <w:lang w:val="fr-FR"/>
              </w:rPr>
            </w:pPr>
            <w:r w:rsidRPr="00A5505A">
              <w:rPr>
                <w:lang w:val="fr-FR"/>
              </w:rPr>
              <w:t>Consultant / Formateur</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7C296099" w14:textId="03E4C424" w:rsidR="003258B8" w:rsidRPr="00A5505A" w:rsidRDefault="003258B8" w:rsidP="00055275">
            <w:pPr>
              <w:pStyle w:val="Paragraphedeliste"/>
              <w:numPr>
                <w:ilvl w:val="0"/>
                <w:numId w:val="25"/>
              </w:numPr>
              <w:ind w:left="219" w:hanging="219"/>
              <w:jc w:val="both"/>
              <w:rPr>
                <w:lang w:val="fr-FR"/>
              </w:rPr>
            </w:pPr>
            <w:r w:rsidRPr="00A5505A">
              <w:rPr>
                <w:lang w:val="fr-FR"/>
              </w:rPr>
              <w:t>Formation de formateurs</w:t>
            </w:r>
          </w:p>
          <w:p w14:paraId="5A6BD281" w14:textId="77777777" w:rsidR="003258B8" w:rsidRPr="00A5505A" w:rsidRDefault="003258B8" w:rsidP="00055275">
            <w:pPr>
              <w:pStyle w:val="Paragraphedeliste"/>
              <w:numPr>
                <w:ilvl w:val="0"/>
                <w:numId w:val="25"/>
              </w:numPr>
              <w:ind w:left="219" w:hanging="219"/>
              <w:jc w:val="both"/>
              <w:rPr>
                <w:lang w:val="fr-FR"/>
              </w:rPr>
            </w:pPr>
            <w:r w:rsidRPr="00A5505A">
              <w:rPr>
                <w:lang w:val="fr-FR"/>
              </w:rPr>
              <w:t>Formation et accompagnement des jeunes futurs entrepreneurs à la création d’entreprises</w:t>
            </w:r>
          </w:p>
        </w:tc>
      </w:tr>
      <w:tr w:rsidR="003258B8" w:rsidRPr="00A5505A" w14:paraId="2FA32ED5"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04B7538C" w14:textId="77777777" w:rsidR="003258B8" w:rsidRPr="00A5505A" w:rsidRDefault="003258B8" w:rsidP="00055275">
            <w:pPr>
              <w:rPr>
                <w:lang w:val="fr-FR"/>
              </w:rPr>
            </w:pPr>
            <w:r w:rsidRPr="00A5505A">
              <w:rPr>
                <w:lang w:val="fr-FR"/>
              </w:rPr>
              <w:t>2007 – 2008 (20 jours)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080CD93C"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6FF68F30" w14:textId="77777777" w:rsidR="003258B8" w:rsidRPr="00A5505A" w:rsidRDefault="003258B8" w:rsidP="00055275">
            <w:pPr>
              <w:rPr>
                <w:lang w:val="fr-FR"/>
              </w:rPr>
            </w:pPr>
            <w:r w:rsidRPr="00A5505A">
              <w:rPr>
                <w:lang w:val="fr-FR"/>
              </w:rPr>
              <w:t>Bureau d’études-conseil et formation (I_TECS)</w:t>
            </w:r>
          </w:p>
          <w:p w14:paraId="60E00DB6" w14:textId="6AEF8E1A" w:rsidR="003258B8" w:rsidRPr="00A5505A" w:rsidRDefault="003258B8" w:rsidP="00055275">
            <w:pPr>
              <w:rPr>
                <w:lang w:val="fr-FR"/>
              </w:rPr>
            </w:pPr>
            <w:r w:rsidRPr="00A5505A">
              <w:rPr>
                <w:lang w:val="fr-FR"/>
              </w:rPr>
              <w:t>Agence nationale de l’Artisanat (ANART)</w:t>
            </w:r>
            <w:r>
              <w:rPr>
                <w:lang w:val="fr-FR"/>
              </w:rPr>
              <w:t>/Ministère du Tourisme</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222B49FD" w14:textId="77777777" w:rsidR="003258B8" w:rsidRPr="00A5505A" w:rsidRDefault="003258B8" w:rsidP="00055275">
            <w:pPr>
              <w:rPr>
                <w:lang w:val="fr-FR"/>
              </w:rPr>
            </w:pPr>
            <w:r w:rsidRPr="00A5505A">
              <w:rPr>
                <w:lang w:val="fr-FR"/>
              </w:rPr>
              <w:t>Chef de projet</w:t>
            </w:r>
          </w:p>
          <w:p w14:paraId="0E7AE0E7" w14:textId="71C2447A" w:rsidR="003258B8" w:rsidRPr="00A5505A" w:rsidRDefault="003258B8" w:rsidP="00055275">
            <w:pPr>
              <w:rPr>
                <w:lang w:val="fr-FR"/>
              </w:rPr>
            </w:pPr>
            <w:r w:rsidRPr="00A5505A">
              <w:rPr>
                <w:lang w:val="fr-FR"/>
              </w:rPr>
              <w:t>Formateur</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1B12B2F8" w14:textId="75D30026" w:rsidR="003258B8" w:rsidRPr="00A5505A" w:rsidRDefault="003258B8" w:rsidP="00055275">
            <w:pPr>
              <w:pStyle w:val="Paragraphedeliste"/>
              <w:numPr>
                <w:ilvl w:val="0"/>
                <w:numId w:val="25"/>
              </w:numPr>
              <w:ind w:left="219" w:hanging="219"/>
              <w:jc w:val="both"/>
              <w:rPr>
                <w:lang w:val="fr-FR"/>
              </w:rPr>
            </w:pPr>
            <w:r w:rsidRPr="00A5505A">
              <w:rPr>
                <w:lang w:val="fr-FR"/>
              </w:rPr>
              <w:t>Conception et réalisation du plan de formation au profit de</w:t>
            </w:r>
            <w:r>
              <w:rPr>
                <w:lang w:val="fr-FR"/>
              </w:rPr>
              <w:t xml:space="preserve"> 200 </w:t>
            </w:r>
            <w:r w:rsidRPr="00A5505A">
              <w:rPr>
                <w:lang w:val="fr-FR"/>
              </w:rPr>
              <w:t>artisans</w:t>
            </w:r>
          </w:p>
          <w:p w14:paraId="37689EA6" w14:textId="77777777" w:rsidR="003258B8" w:rsidRPr="00A5505A" w:rsidRDefault="003258B8" w:rsidP="00055275">
            <w:pPr>
              <w:pStyle w:val="Paragraphedeliste"/>
              <w:numPr>
                <w:ilvl w:val="0"/>
                <w:numId w:val="25"/>
              </w:numPr>
              <w:ind w:left="219" w:hanging="219"/>
              <w:jc w:val="both"/>
              <w:rPr>
                <w:lang w:val="fr-FR"/>
              </w:rPr>
            </w:pPr>
            <w:r w:rsidRPr="00A5505A">
              <w:rPr>
                <w:lang w:val="fr-FR"/>
              </w:rPr>
              <w:t xml:space="preserve">Animation des sessions de formation en marketing-vente </w:t>
            </w:r>
          </w:p>
          <w:p w14:paraId="439B15E1" w14:textId="032B63D3" w:rsidR="003258B8" w:rsidRPr="00A5505A" w:rsidRDefault="003258B8" w:rsidP="00055275">
            <w:pPr>
              <w:pStyle w:val="Paragraphedeliste"/>
              <w:numPr>
                <w:ilvl w:val="0"/>
                <w:numId w:val="25"/>
              </w:numPr>
              <w:ind w:left="219" w:hanging="219"/>
              <w:jc w:val="both"/>
              <w:rPr>
                <w:lang w:val="fr-FR"/>
              </w:rPr>
            </w:pPr>
            <w:r w:rsidRPr="00A5505A">
              <w:rPr>
                <w:lang w:val="fr-FR"/>
              </w:rPr>
              <w:t xml:space="preserve">Rédaction du rapport </w:t>
            </w:r>
            <w:r>
              <w:rPr>
                <w:lang w:val="fr-FR"/>
              </w:rPr>
              <w:t xml:space="preserve">final </w:t>
            </w:r>
            <w:r w:rsidRPr="00A5505A">
              <w:rPr>
                <w:lang w:val="fr-FR"/>
              </w:rPr>
              <w:t>de la formation</w:t>
            </w:r>
          </w:p>
        </w:tc>
      </w:tr>
      <w:tr w:rsidR="003258B8" w:rsidRPr="00A5505A" w14:paraId="0D855A2E"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59AFF9ED" w14:textId="4FE1543A" w:rsidR="003258B8" w:rsidRPr="00A5505A" w:rsidRDefault="003258B8" w:rsidP="00055275">
            <w:pPr>
              <w:rPr>
                <w:lang w:val="fr-FR"/>
              </w:rPr>
            </w:pPr>
            <w:r w:rsidRPr="00A5505A">
              <w:rPr>
                <w:lang w:val="fr-FR"/>
              </w:rPr>
              <w:t>2007</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0F1CEEFF" w14:textId="77777777" w:rsidR="003258B8" w:rsidRPr="009C0C0C" w:rsidRDefault="003258B8" w:rsidP="00055275">
            <w:pPr>
              <w:rPr>
                <w:rFonts w:asciiTheme="majorHAnsi" w:hAnsiTheme="majorHAnsi"/>
                <w:lang w:val="en-US"/>
              </w:rPr>
            </w:pPr>
            <w:proofErr w:type="spellStart"/>
            <w:r w:rsidRPr="009C0C0C">
              <w:rPr>
                <w:rFonts w:asciiTheme="majorHAnsi" w:hAnsiTheme="majorHAnsi"/>
                <w:lang w:val="en-US"/>
              </w:rPr>
              <w:t>Tipaza-Tiaret-Batna</w:t>
            </w:r>
            <w:proofErr w:type="spellEnd"/>
            <w:r w:rsidRPr="009C0C0C">
              <w:rPr>
                <w:rFonts w:asciiTheme="majorHAnsi" w:hAnsiTheme="majorHAnsi"/>
                <w:lang w:val="en-US"/>
              </w:rPr>
              <w:t>-</w:t>
            </w:r>
          </w:p>
          <w:p w14:paraId="4F13DBC7" w14:textId="76D28B44" w:rsidR="003258B8" w:rsidRPr="009C0C0C" w:rsidRDefault="003258B8" w:rsidP="00055275">
            <w:pPr>
              <w:rPr>
                <w:rFonts w:asciiTheme="majorHAnsi" w:hAnsiTheme="majorHAnsi"/>
                <w:lang w:val="en-US"/>
              </w:rPr>
            </w:pPr>
            <w:r w:rsidRPr="009C0C0C">
              <w:rPr>
                <w:rFonts w:asciiTheme="majorHAnsi" w:hAnsiTheme="majorHAnsi"/>
                <w:lang w:val="en-US"/>
              </w:rPr>
              <w:t>Oran-</w:t>
            </w:r>
            <w:proofErr w:type="spellStart"/>
            <w:r w:rsidRPr="009C0C0C">
              <w:rPr>
                <w:rFonts w:asciiTheme="majorHAnsi" w:hAnsiTheme="majorHAnsi"/>
                <w:lang w:val="en-US"/>
              </w:rPr>
              <w:t>Jijel</w:t>
            </w:r>
            <w:proofErr w:type="spellEnd"/>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73264596" w14:textId="0635A6B1" w:rsidR="003258B8" w:rsidRPr="009C0C0C" w:rsidRDefault="003258B8" w:rsidP="00055275">
            <w:pPr>
              <w:rPr>
                <w:rFonts w:asciiTheme="majorHAnsi" w:hAnsiTheme="majorHAnsi"/>
                <w:lang w:val="fr-FR"/>
              </w:rPr>
            </w:pPr>
            <w:r w:rsidRPr="009C0C0C">
              <w:rPr>
                <w:rFonts w:asciiTheme="majorHAnsi" w:hAnsiTheme="majorHAnsi"/>
                <w:lang w:val="fr-FR"/>
              </w:rPr>
              <w:t>EDPME-UE- Ministère de la PME et l’artisanat.</w:t>
            </w:r>
          </w:p>
          <w:p w14:paraId="47E34399" w14:textId="5DC298D4" w:rsidR="003258B8" w:rsidRPr="009C0C0C" w:rsidRDefault="003258B8" w:rsidP="00055275">
            <w:pPr>
              <w:rPr>
                <w:rFonts w:asciiTheme="majorHAnsi" w:hAnsiTheme="majorHAnsi"/>
                <w:lang w:val="fr-FR"/>
              </w:rPr>
            </w:pPr>
            <w:r w:rsidRPr="009C0C0C">
              <w:rPr>
                <w:rFonts w:asciiTheme="majorHAnsi" w:hAnsiTheme="majorHAnsi"/>
              </w:rPr>
              <w:t xml:space="preserve">Le Programme National </w:t>
            </w:r>
            <w:proofErr w:type="spellStart"/>
            <w:r w:rsidRPr="009C0C0C">
              <w:rPr>
                <w:rFonts w:asciiTheme="majorHAnsi" w:hAnsiTheme="majorHAnsi"/>
              </w:rPr>
              <w:t>d’Appui</w:t>
            </w:r>
            <w:proofErr w:type="spellEnd"/>
            <w:r w:rsidRPr="009C0C0C">
              <w:rPr>
                <w:rFonts w:asciiTheme="majorHAnsi" w:hAnsiTheme="majorHAnsi"/>
              </w:rPr>
              <w:t xml:space="preserve"> au </w:t>
            </w:r>
            <w:proofErr w:type="spellStart"/>
            <w:r w:rsidRPr="009C0C0C">
              <w:rPr>
                <w:rFonts w:asciiTheme="majorHAnsi" w:hAnsiTheme="majorHAnsi"/>
              </w:rPr>
              <w:t>secteur</w:t>
            </w:r>
            <w:proofErr w:type="spellEnd"/>
            <w:r w:rsidRPr="009C0C0C">
              <w:rPr>
                <w:rFonts w:asciiTheme="majorHAnsi" w:hAnsiTheme="majorHAnsi"/>
              </w:rPr>
              <w:t xml:space="preserve"> de </w:t>
            </w:r>
            <w:proofErr w:type="spellStart"/>
            <w:r w:rsidRPr="009C0C0C">
              <w:rPr>
                <w:rFonts w:asciiTheme="majorHAnsi" w:hAnsiTheme="majorHAnsi"/>
              </w:rPr>
              <w:t>l’Artisanat</w:t>
            </w:r>
            <w:proofErr w:type="spellEnd"/>
            <w:r w:rsidRPr="009C0C0C">
              <w:rPr>
                <w:rFonts w:asciiTheme="majorHAnsi" w:hAnsiTheme="majorHAnsi"/>
              </w:rPr>
              <w:t xml:space="preserve"> (PNAA)</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74A52A68" w14:textId="3CE6DBA1" w:rsidR="003258B8" w:rsidRPr="009C0C0C" w:rsidRDefault="003258B8" w:rsidP="00055275">
            <w:pPr>
              <w:rPr>
                <w:rFonts w:asciiTheme="majorHAnsi" w:hAnsiTheme="majorHAnsi"/>
                <w:lang w:val="fr-FR"/>
              </w:rPr>
            </w:pPr>
            <w:r w:rsidRPr="009C0C0C">
              <w:rPr>
                <w:rFonts w:asciiTheme="majorHAnsi" w:hAnsiTheme="majorHAnsi"/>
                <w:lang w:val="fr-FR"/>
              </w:rPr>
              <w:t>Consultant-Formateur</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2F66EBDA" w14:textId="77777777" w:rsidR="003258B8" w:rsidRPr="00162EBC" w:rsidRDefault="003258B8" w:rsidP="00055275">
            <w:pPr>
              <w:numPr>
                <w:ilvl w:val="0"/>
                <w:numId w:val="25"/>
              </w:numPr>
              <w:jc w:val="both"/>
              <w:rPr>
                <w:rFonts w:asciiTheme="majorHAnsi" w:hAnsiTheme="majorHAnsi" w:cs="Arial"/>
                <w:sz w:val="20"/>
                <w:szCs w:val="20"/>
              </w:rPr>
            </w:pPr>
            <w:proofErr w:type="spellStart"/>
            <w:r w:rsidRPr="00162EBC">
              <w:rPr>
                <w:rFonts w:asciiTheme="majorHAnsi" w:hAnsiTheme="majorHAnsi" w:cs="Arial"/>
                <w:sz w:val="20"/>
                <w:szCs w:val="20"/>
              </w:rPr>
              <w:t>Initier</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une</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approche</w:t>
            </w:r>
            <w:proofErr w:type="spellEnd"/>
            <w:r w:rsidRPr="00162EBC">
              <w:rPr>
                <w:rFonts w:asciiTheme="majorHAnsi" w:hAnsiTheme="majorHAnsi" w:cs="Arial"/>
                <w:sz w:val="20"/>
                <w:szCs w:val="20"/>
              </w:rPr>
              <w:t xml:space="preserve"> « </w:t>
            </w:r>
            <w:proofErr w:type="spellStart"/>
            <w:r w:rsidRPr="00162EBC">
              <w:rPr>
                <w:rFonts w:asciiTheme="majorHAnsi" w:hAnsiTheme="majorHAnsi" w:cs="Arial"/>
                <w:sz w:val="20"/>
                <w:szCs w:val="20"/>
              </w:rPr>
              <w:t>pilote</w:t>
            </w:r>
            <w:proofErr w:type="spellEnd"/>
            <w:r w:rsidRPr="00162EBC">
              <w:rPr>
                <w:rFonts w:asciiTheme="majorHAnsi" w:hAnsiTheme="majorHAnsi" w:cs="Arial"/>
                <w:sz w:val="20"/>
                <w:szCs w:val="20"/>
              </w:rPr>
              <w:t xml:space="preserve"> » de </w:t>
            </w:r>
            <w:proofErr w:type="spellStart"/>
            <w:r w:rsidRPr="00162EBC">
              <w:rPr>
                <w:rFonts w:asciiTheme="majorHAnsi" w:hAnsiTheme="majorHAnsi" w:cs="Arial"/>
                <w:sz w:val="20"/>
                <w:szCs w:val="20"/>
              </w:rPr>
              <w:t>coordination</w:t>
            </w:r>
            <w:proofErr w:type="spellEnd"/>
            <w:r w:rsidRPr="00162EBC">
              <w:rPr>
                <w:rFonts w:asciiTheme="majorHAnsi" w:hAnsiTheme="majorHAnsi" w:cs="Arial"/>
                <w:sz w:val="20"/>
                <w:szCs w:val="20"/>
              </w:rPr>
              <w:t xml:space="preserve">, de </w:t>
            </w:r>
            <w:proofErr w:type="spellStart"/>
            <w:r w:rsidRPr="00162EBC">
              <w:rPr>
                <w:rFonts w:asciiTheme="majorHAnsi" w:hAnsiTheme="majorHAnsi" w:cs="Arial"/>
                <w:sz w:val="20"/>
                <w:szCs w:val="20"/>
              </w:rPr>
              <w:t>motivation</w:t>
            </w:r>
            <w:proofErr w:type="spellEnd"/>
            <w:r w:rsidRPr="00162EBC">
              <w:rPr>
                <w:rFonts w:asciiTheme="majorHAnsi" w:hAnsiTheme="majorHAnsi" w:cs="Arial"/>
                <w:sz w:val="20"/>
                <w:szCs w:val="20"/>
              </w:rPr>
              <w:t xml:space="preserve"> et </w:t>
            </w:r>
            <w:proofErr w:type="spellStart"/>
            <w:r w:rsidRPr="00162EBC">
              <w:rPr>
                <w:rFonts w:asciiTheme="majorHAnsi" w:hAnsiTheme="majorHAnsi" w:cs="Arial"/>
                <w:sz w:val="20"/>
                <w:szCs w:val="20"/>
              </w:rPr>
              <w:t>d’implication</w:t>
            </w:r>
            <w:proofErr w:type="spellEnd"/>
            <w:r w:rsidRPr="00162EBC">
              <w:rPr>
                <w:rFonts w:asciiTheme="majorHAnsi" w:hAnsiTheme="majorHAnsi" w:cs="Arial"/>
                <w:sz w:val="20"/>
                <w:szCs w:val="20"/>
              </w:rPr>
              <w:t xml:space="preserve"> des </w:t>
            </w:r>
            <w:proofErr w:type="spellStart"/>
            <w:r w:rsidRPr="00162EBC">
              <w:rPr>
                <w:rFonts w:asciiTheme="majorHAnsi" w:hAnsiTheme="majorHAnsi" w:cs="Arial"/>
                <w:sz w:val="20"/>
                <w:szCs w:val="20"/>
              </w:rPr>
              <w:t>acteurs</w:t>
            </w:r>
            <w:proofErr w:type="spellEnd"/>
            <w:r w:rsidRPr="00162EBC">
              <w:rPr>
                <w:rFonts w:asciiTheme="majorHAnsi" w:hAnsiTheme="majorHAnsi" w:cs="Arial"/>
                <w:sz w:val="20"/>
                <w:szCs w:val="20"/>
              </w:rPr>
              <w:t xml:space="preserve"> du </w:t>
            </w:r>
            <w:proofErr w:type="spellStart"/>
            <w:r w:rsidRPr="00162EBC">
              <w:rPr>
                <w:rFonts w:asciiTheme="majorHAnsi" w:hAnsiTheme="majorHAnsi" w:cs="Arial"/>
                <w:sz w:val="20"/>
                <w:szCs w:val="20"/>
              </w:rPr>
              <w:t>secteur</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artisanal</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vers</w:t>
            </w:r>
            <w:proofErr w:type="spellEnd"/>
            <w:r w:rsidRPr="00162EBC">
              <w:rPr>
                <w:rFonts w:asciiTheme="majorHAnsi" w:hAnsiTheme="majorHAnsi" w:cs="Arial"/>
                <w:sz w:val="20"/>
                <w:szCs w:val="20"/>
              </w:rPr>
              <w:t xml:space="preserve"> le </w:t>
            </w:r>
            <w:proofErr w:type="spellStart"/>
            <w:r w:rsidRPr="00162EBC">
              <w:rPr>
                <w:rFonts w:asciiTheme="majorHAnsi" w:hAnsiTheme="majorHAnsi" w:cs="Arial"/>
                <w:sz w:val="20"/>
                <w:szCs w:val="20"/>
              </w:rPr>
              <w:t>niveau</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institutionnel</w:t>
            </w:r>
            <w:proofErr w:type="spellEnd"/>
            <w:r w:rsidRPr="00162EBC">
              <w:rPr>
                <w:rFonts w:asciiTheme="majorHAnsi" w:hAnsiTheme="majorHAnsi" w:cs="Arial"/>
                <w:sz w:val="20"/>
                <w:szCs w:val="20"/>
              </w:rPr>
              <w:t>.</w:t>
            </w:r>
          </w:p>
          <w:p w14:paraId="1A72E516" w14:textId="301EE13F" w:rsidR="003258B8" w:rsidRPr="00162EBC" w:rsidRDefault="003258B8" w:rsidP="00055275">
            <w:pPr>
              <w:numPr>
                <w:ilvl w:val="0"/>
                <w:numId w:val="25"/>
              </w:numPr>
              <w:jc w:val="both"/>
              <w:rPr>
                <w:rFonts w:asciiTheme="majorHAnsi" w:hAnsiTheme="majorHAnsi" w:cs="Arial"/>
                <w:sz w:val="20"/>
                <w:szCs w:val="20"/>
              </w:rPr>
            </w:pPr>
            <w:proofErr w:type="spellStart"/>
            <w:r w:rsidRPr="00162EBC">
              <w:rPr>
                <w:rFonts w:asciiTheme="majorHAnsi" w:hAnsiTheme="majorHAnsi" w:cs="Arial"/>
                <w:sz w:val="20"/>
                <w:szCs w:val="20"/>
              </w:rPr>
              <w:t>Cibler</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d’une</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manière</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rationnelle</w:t>
            </w:r>
            <w:proofErr w:type="spellEnd"/>
            <w:r w:rsidRPr="00162EBC">
              <w:rPr>
                <w:rFonts w:asciiTheme="majorHAnsi" w:hAnsiTheme="majorHAnsi" w:cs="Arial"/>
                <w:sz w:val="20"/>
                <w:szCs w:val="20"/>
              </w:rPr>
              <w:t xml:space="preserve"> et </w:t>
            </w:r>
            <w:proofErr w:type="spellStart"/>
            <w:r w:rsidRPr="00162EBC">
              <w:rPr>
                <w:rFonts w:asciiTheme="majorHAnsi" w:hAnsiTheme="majorHAnsi" w:cs="Arial"/>
                <w:sz w:val="20"/>
                <w:szCs w:val="20"/>
              </w:rPr>
              <w:t>méthodique</w:t>
            </w:r>
            <w:proofErr w:type="spellEnd"/>
            <w:r w:rsidRPr="00162EBC">
              <w:rPr>
                <w:rFonts w:asciiTheme="majorHAnsi" w:hAnsiTheme="majorHAnsi" w:cs="Arial"/>
                <w:sz w:val="20"/>
                <w:szCs w:val="20"/>
              </w:rPr>
              <w:t xml:space="preserve">, les </w:t>
            </w:r>
            <w:proofErr w:type="spellStart"/>
            <w:r w:rsidRPr="00162EBC">
              <w:rPr>
                <w:rFonts w:asciiTheme="majorHAnsi" w:hAnsiTheme="majorHAnsi" w:cs="Arial"/>
                <w:sz w:val="20"/>
                <w:szCs w:val="20"/>
              </w:rPr>
              <w:t>filières</w:t>
            </w:r>
            <w:proofErr w:type="spellEnd"/>
            <w:r>
              <w:rPr>
                <w:rFonts w:asciiTheme="majorHAnsi" w:hAnsiTheme="majorHAnsi" w:cs="Arial"/>
                <w:sz w:val="20"/>
                <w:szCs w:val="20"/>
              </w:rPr>
              <w:t xml:space="preserve"> </w:t>
            </w:r>
            <w:r w:rsidRPr="00162EBC">
              <w:rPr>
                <w:rFonts w:asciiTheme="majorHAnsi" w:hAnsiTheme="majorHAnsi" w:cs="Arial"/>
                <w:sz w:val="20"/>
                <w:szCs w:val="20"/>
              </w:rPr>
              <w:t>/</w:t>
            </w:r>
            <w:proofErr w:type="spellStart"/>
            <w:r w:rsidRPr="00162EBC">
              <w:rPr>
                <w:rFonts w:asciiTheme="majorHAnsi" w:hAnsiTheme="majorHAnsi" w:cs="Arial"/>
                <w:sz w:val="20"/>
                <w:szCs w:val="20"/>
              </w:rPr>
              <w:t>régions</w:t>
            </w:r>
            <w:proofErr w:type="spellEnd"/>
            <w:r w:rsidRPr="00162EBC">
              <w:rPr>
                <w:rFonts w:asciiTheme="majorHAnsi" w:hAnsiTheme="majorHAnsi" w:cs="Arial"/>
                <w:sz w:val="20"/>
                <w:szCs w:val="20"/>
              </w:rPr>
              <w:t xml:space="preserve"> à fort </w:t>
            </w:r>
            <w:proofErr w:type="spellStart"/>
            <w:r w:rsidRPr="00162EBC">
              <w:rPr>
                <w:rFonts w:asciiTheme="majorHAnsi" w:hAnsiTheme="majorHAnsi" w:cs="Arial"/>
                <w:sz w:val="20"/>
                <w:szCs w:val="20"/>
              </w:rPr>
              <w:t>potentiel</w:t>
            </w:r>
            <w:proofErr w:type="spellEnd"/>
            <w:r w:rsidRPr="00162EBC">
              <w:rPr>
                <w:rFonts w:asciiTheme="majorHAnsi" w:hAnsiTheme="majorHAnsi" w:cs="Arial"/>
                <w:sz w:val="20"/>
                <w:szCs w:val="20"/>
              </w:rPr>
              <w:t xml:space="preserve"> et « </w:t>
            </w:r>
            <w:proofErr w:type="spellStart"/>
            <w:r w:rsidRPr="00162EBC">
              <w:rPr>
                <w:rFonts w:asciiTheme="majorHAnsi" w:hAnsiTheme="majorHAnsi" w:cs="Arial"/>
                <w:sz w:val="20"/>
                <w:szCs w:val="20"/>
              </w:rPr>
              <w:t>volonté</w:t>
            </w:r>
            <w:proofErr w:type="spellEnd"/>
            <w:r w:rsidRPr="00162EBC">
              <w:rPr>
                <w:rFonts w:asciiTheme="majorHAnsi" w:hAnsiTheme="majorHAnsi" w:cs="Arial"/>
                <w:sz w:val="20"/>
                <w:szCs w:val="20"/>
              </w:rPr>
              <w:t xml:space="preserve"> » de </w:t>
            </w:r>
            <w:proofErr w:type="spellStart"/>
            <w:r w:rsidRPr="00162EBC">
              <w:rPr>
                <w:rFonts w:asciiTheme="majorHAnsi" w:hAnsiTheme="majorHAnsi" w:cs="Arial"/>
                <w:sz w:val="20"/>
                <w:szCs w:val="20"/>
              </w:rPr>
              <w:t>développement</w:t>
            </w:r>
            <w:proofErr w:type="spellEnd"/>
            <w:r w:rsidRPr="00162EBC">
              <w:rPr>
                <w:rFonts w:asciiTheme="majorHAnsi" w:hAnsiTheme="majorHAnsi" w:cs="Arial"/>
                <w:sz w:val="20"/>
                <w:szCs w:val="20"/>
              </w:rPr>
              <w:t xml:space="preserve"> de </w:t>
            </w:r>
            <w:proofErr w:type="spellStart"/>
            <w:r w:rsidRPr="00162EBC">
              <w:rPr>
                <w:rFonts w:asciiTheme="majorHAnsi" w:hAnsiTheme="majorHAnsi" w:cs="Arial"/>
                <w:sz w:val="20"/>
                <w:szCs w:val="20"/>
              </w:rPr>
              <w:t>leurs</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activités</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artisanales</w:t>
            </w:r>
            <w:proofErr w:type="spellEnd"/>
            <w:r w:rsidRPr="00162EBC">
              <w:rPr>
                <w:rFonts w:asciiTheme="majorHAnsi" w:hAnsiTheme="majorHAnsi" w:cs="Arial"/>
                <w:sz w:val="20"/>
                <w:szCs w:val="20"/>
              </w:rPr>
              <w:t>.</w:t>
            </w:r>
          </w:p>
          <w:p w14:paraId="44CB3D21" w14:textId="77777777" w:rsidR="003258B8" w:rsidRPr="00162EBC" w:rsidRDefault="003258B8" w:rsidP="00055275">
            <w:pPr>
              <w:numPr>
                <w:ilvl w:val="0"/>
                <w:numId w:val="25"/>
              </w:numPr>
              <w:jc w:val="both"/>
              <w:rPr>
                <w:rFonts w:asciiTheme="majorHAnsi" w:hAnsiTheme="majorHAnsi" w:cs="Arial"/>
                <w:sz w:val="20"/>
                <w:szCs w:val="20"/>
              </w:rPr>
            </w:pPr>
            <w:proofErr w:type="spellStart"/>
            <w:r w:rsidRPr="00162EBC">
              <w:rPr>
                <w:rFonts w:asciiTheme="majorHAnsi" w:hAnsiTheme="majorHAnsi" w:cs="Arial"/>
                <w:sz w:val="20"/>
                <w:szCs w:val="20"/>
              </w:rPr>
              <w:t>Promouvoir</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d’autres</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segments</w:t>
            </w:r>
            <w:proofErr w:type="spellEnd"/>
            <w:r w:rsidRPr="00162EBC">
              <w:rPr>
                <w:rFonts w:asciiTheme="majorHAnsi" w:hAnsiTheme="majorHAnsi" w:cs="Arial"/>
                <w:sz w:val="20"/>
                <w:szCs w:val="20"/>
              </w:rPr>
              <w:t xml:space="preserve"> relevant du </w:t>
            </w:r>
            <w:proofErr w:type="spellStart"/>
            <w:r w:rsidRPr="00162EBC">
              <w:rPr>
                <w:rFonts w:asciiTheme="majorHAnsi" w:hAnsiTheme="majorHAnsi" w:cs="Arial"/>
                <w:sz w:val="20"/>
                <w:szCs w:val="20"/>
              </w:rPr>
              <w:t>secteur</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artisanal</w:t>
            </w:r>
            <w:proofErr w:type="spellEnd"/>
            <w:r w:rsidRPr="00162EBC">
              <w:rPr>
                <w:rFonts w:asciiTheme="majorHAnsi" w:hAnsiTheme="majorHAnsi" w:cs="Arial"/>
                <w:sz w:val="20"/>
                <w:szCs w:val="20"/>
              </w:rPr>
              <w:t>.</w:t>
            </w:r>
          </w:p>
          <w:p w14:paraId="0A171E25" w14:textId="77777777" w:rsidR="003258B8" w:rsidRPr="00162EBC" w:rsidRDefault="003258B8" w:rsidP="00055275">
            <w:pPr>
              <w:pStyle w:val="Paragraphedeliste"/>
              <w:numPr>
                <w:ilvl w:val="0"/>
                <w:numId w:val="25"/>
              </w:numPr>
              <w:jc w:val="both"/>
              <w:rPr>
                <w:rFonts w:asciiTheme="majorHAnsi" w:hAnsiTheme="majorHAnsi"/>
                <w:sz w:val="20"/>
                <w:szCs w:val="20"/>
                <w:lang w:val="fr-FR"/>
              </w:rPr>
            </w:pPr>
            <w:proofErr w:type="spellStart"/>
            <w:r w:rsidRPr="00162EBC">
              <w:rPr>
                <w:rFonts w:asciiTheme="majorHAnsi" w:hAnsiTheme="majorHAnsi" w:cs="Arial"/>
                <w:sz w:val="20"/>
                <w:szCs w:val="20"/>
              </w:rPr>
              <w:t>Capitaliser</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sur</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cette</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première</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expérience</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pour</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son</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transfert</w:t>
            </w:r>
            <w:proofErr w:type="spellEnd"/>
            <w:r w:rsidRPr="00162EBC">
              <w:rPr>
                <w:rFonts w:asciiTheme="majorHAnsi" w:hAnsiTheme="majorHAnsi" w:cs="Arial"/>
                <w:sz w:val="20"/>
                <w:szCs w:val="20"/>
              </w:rPr>
              <w:t xml:space="preserve"> et </w:t>
            </w:r>
            <w:proofErr w:type="spellStart"/>
            <w:r w:rsidRPr="00162EBC">
              <w:rPr>
                <w:rFonts w:asciiTheme="majorHAnsi" w:hAnsiTheme="majorHAnsi" w:cs="Arial"/>
                <w:sz w:val="20"/>
                <w:szCs w:val="20"/>
              </w:rPr>
              <w:t>application</w:t>
            </w:r>
            <w:proofErr w:type="spellEnd"/>
            <w:r w:rsidRPr="00162EBC">
              <w:rPr>
                <w:rFonts w:asciiTheme="majorHAnsi" w:hAnsiTheme="majorHAnsi" w:cs="Arial"/>
                <w:sz w:val="20"/>
                <w:szCs w:val="20"/>
              </w:rPr>
              <w:t xml:space="preserve"> </w:t>
            </w:r>
            <w:proofErr w:type="spellStart"/>
            <w:r w:rsidRPr="00162EBC">
              <w:rPr>
                <w:rFonts w:asciiTheme="majorHAnsi" w:hAnsiTheme="majorHAnsi" w:cs="Arial"/>
                <w:sz w:val="20"/>
                <w:szCs w:val="20"/>
              </w:rPr>
              <w:t>dans</w:t>
            </w:r>
            <w:proofErr w:type="spellEnd"/>
            <w:r w:rsidRPr="00162EBC">
              <w:rPr>
                <w:rFonts w:asciiTheme="majorHAnsi" w:hAnsiTheme="majorHAnsi" w:cs="Arial"/>
                <w:sz w:val="20"/>
                <w:szCs w:val="20"/>
              </w:rPr>
              <w:t xml:space="preserve"> le </w:t>
            </w:r>
            <w:proofErr w:type="spellStart"/>
            <w:r w:rsidRPr="00162EBC">
              <w:rPr>
                <w:rFonts w:asciiTheme="majorHAnsi" w:hAnsiTheme="majorHAnsi" w:cs="Arial"/>
                <w:sz w:val="20"/>
                <w:szCs w:val="20"/>
              </w:rPr>
              <w:t>cadre</w:t>
            </w:r>
            <w:proofErr w:type="spellEnd"/>
            <w:r w:rsidRPr="00162EBC">
              <w:rPr>
                <w:rFonts w:asciiTheme="majorHAnsi" w:hAnsiTheme="majorHAnsi" w:cs="Arial"/>
                <w:sz w:val="20"/>
                <w:szCs w:val="20"/>
              </w:rPr>
              <w:t xml:space="preserve"> du </w:t>
            </w:r>
            <w:proofErr w:type="spellStart"/>
            <w:r w:rsidRPr="00162EBC">
              <w:rPr>
                <w:rFonts w:asciiTheme="majorHAnsi" w:hAnsiTheme="majorHAnsi" w:cs="Arial"/>
                <w:sz w:val="20"/>
                <w:szCs w:val="20"/>
              </w:rPr>
              <w:t>programme</w:t>
            </w:r>
            <w:proofErr w:type="spellEnd"/>
            <w:r w:rsidRPr="00162EBC">
              <w:rPr>
                <w:rFonts w:asciiTheme="majorHAnsi" w:hAnsiTheme="majorHAnsi" w:cs="Arial"/>
                <w:sz w:val="20"/>
                <w:szCs w:val="20"/>
              </w:rPr>
              <w:t xml:space="preserve"> national de </w:t>
            </w:r>
            <w:proofErr w:type="spellStart"/>
            <w:r w:rsidRPr="00162EBC">
              <w:rPr>
                <w:rFonts w:asciiTheme="majorHAnsi" w:hAnsiTheme="majorHAnsi" w:cs="Arial"/>
                <w:sz w:val="20"/>
                <w:szCs w:val="20"/>
              </w:rPr>
              <w:t>mise</w:t>
            </w:r>
            <w:proofErr w:type="spellEnd"/>
            <w:r w:rsidRPr="00162EBC">
              <w:rPr>
                <w:rFonts w:asciiTheme="majorHAnsi" w:hAnsiTheme="majorHAnsi" w:cs="Arial"/>
                <w:sz w:val="20"/>
                <w:szCs w:val="20"/>
              </w:rPr>
              <w:t xml:space="preserve"> à </w:t>
            </w:r>
            <w:proofErr w:type="spellStart"/>
            <w:r w:rsidRPr="00162EBC">
              <w:rPr>
                <w:rFonts w:asciiTheme="majorHAnsi" w:hAnsiTheme="majorHAnsi" w:cs="Arial"/>
                <w:sz w:val="20"/>
                <w:szCs w:val="20"/>
              </w:rPr>
              <w:t>niveau</w:t>
            </w:r>
            <w:proofErr w:type="spellEnd"/>
            <w:r w:rsidRPr="00162EBC">
              <w:rPr>
                <w:rFonts w:asciiTheme="majorHAnsi" w:hAnsiTheme="majorHAnsi" w:cs="Arial"/>
                <w:sz w:val="20"/>
                <w:szCs w:val="20"/>
              </w:rPr>
              <w:t xml:space="preserve"> des PME du MPMEA</w:t>
            </w:r>
          </w:p>
          <w:p w14:paraId="7F58D236" w14:textId="046F82AC" w:rsidR="003258B8" w:rsidRPr="00EA6A01" w:rsidRDefault="003258B8" w:rsidP="00055275">
            <w:pPr>
              <w:pStyle w:val="Paragraphedeliste"/>
              <w:numPr>
                <w:ilvl w:val="0"/>
                <w:numId w:val="25"/>
              </w:numPr>
              <w:jc w:val="both"/>
              <w:rPr>
                <w:rFonts w:asciiTheme="majorHAnsi" w:hAnsiTheme="majorHAnsi"/>
                <w:bCs/>
                <w:lang w:val="fr-FR"/>
              </w:rPr>
            </w:pPr>
            <w:proofErr w:type="spellStart"/>
            <w:r w:rsidRPr="00EA6A01">
              <w:rPr>
                <w:rFonts w:asciiTheme="majorHAnsi" w:hAnsiTheme="majorHAnsi" w:cs="Arial"/>
              </w:rPr>
              <w:t>Mener</w:t>
            </w:r>
            <w:proofErr w:type="spellEnd"/>
            <w:r w:rsidRPr="00EA6A01">
              <w:rPr>
                <w:rFonts w:asciiTheme="majorHAnsi" w:hAnsiTheme="majorHAnsi" w:cs="Arial"/>
              </w:rPr>
              <w:t xml:space="preserve"> </w:t>
            </w:r>
            <w:proofErr w:type="spellStart"/>
            <w:r w:rsidRPr="00EA6A01">
              <w:rPr>
                <w:rFonts w:asciiTheme="majorHAnsi" w:hAnsiTheme="majorHAnsi" w:cs="Arial"/>
              </w:rPr>
              <w:t>une</w:t>
            </w:r>
            <w:proofErr w:type="spellEnd"/>
            <w:r w:rsidRPr="00EA6A01">
              <w:rPr>
                <w:rFonts w:asciiTheme="majorHAnsi" w:hAnsiTheme="majorHAnsi" w:cs="Arial"/>
              </w:rPr>
              <w:t xml:space="preserve"> </w:t>
            </w:r>
            <w:proofErr w:type="spellStart"/>
            <w:r w:rsidRPr="00EA6A01">
              <w:rPr>
                <w:rFonts w:asciiTheme="majorHAnsi" w:hAnsiTheme="majorHAnsi" w:cs="Arial"/>
              </w:rPr>
              <w:t>enquête</w:t>
            </w:r>
            <w:proofErr w:type="spellEnd"/>
            <w:r w:rsidRPr="00EA6A01">
              <w:rPr>
                <w:rFonts w:asciiTheme="majorHAnsi" w:hAnsiTheme="majorHAnsi" w:cs="Arial"/>
              </w:rPr>
              <w:t xml:space="preserve"> </w:t>
            </w:r>
            <w:proofErr w:type="spellStart"/>
            <w:r w:rsidRPr="00EA6A01">
              <w:rPr>
                <w:rFonts w:asciiTheme="majorHAnsi" w:hAnsiTheme="majorHAnsi" w:cs="Arial"/>
              </w:rPr>
              <w:t>sur</w:t>
            </w:r>
            <w:proofErr w:type="spellEnd"/>
            <w:r w:rsidRPr="00EA6A01">
              <w:rPr>
                <w:rFonts w:asciiTheme="majorHAnsi" w:hAnsiTheme="majorHAnsi" w:cs="Arial"/>
                <w:bCs/>
              </w:rPr>
              <w:t xml:space="preserve"> les </w:t>
            </w:r>
            <w:proofErr w:type="spellStart"/>
            <w:r w:rsidRPr="00EA6A01">
              <w:rPr>
                <w:rFonts w:asciiTheme="majorHAnsi" w:hAnsiTheme="majorHAnsi" w:cs="Arial"/>
                <w:bCs/>
              </w:rPr>
              <w:t>métiers</w:t>
            </w:r>
            <w:proofErr w:type="spellEnd"/>
            <w:r w:rsidRPr="00EA6A01">
              <w:rPr>
                <w:rFonts w:asciiTheme="majorHAnsi" w:hAnsiTheme="majorHAnsi" w:cs="Arial"/>
                <w:bCs/>
              </w:rPr>
              <w:t xml:space="preserve"> de </w:t>
            </w:r>
            <w:proofErr w:type="spellStart"/>
            <w:r w:rsidRPr="00EA6A01">
              <w:rPr>
                <w:rFonts w:asciiTheme="majorHAnsi" w:hAnsiTheme="majorHAnsi" w:cs="Arial"/>
                <w:bCs/>
              </w:rPr>
              <w:t>l‘artisanat</w:t>
            </w:r>
            <w:proofErr w:type="spellEnd"/>
          </w:p>
        </w:tc>
      </w:tr>
      <w:tr w:rsidR="003258B8" w:rsidRPr="00A5505A" w14:paraId="73DF3963"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22486FE8" w14:textId="1E487BD0" w:rsidR="003258B8" w:rsidRPr="00A5505A" w:rsidRDefault="003258B8" w:rsidP="00055275">
            <w:pPr>
              <w:rPr>
                <w:lang w:val="fr-FR"/>
              </w:rPr>
            </w:pPr>
            <w:r w:rsidRPr="00A5505A">
              <w:rPr>
                <w:lang w:val="fr-FR"/>
              </w:rPr>
              <w:t>2005 (15 jours)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4FF9D88B" w14:textId="77777777" w:rsidR="003258B8" w:rsidRPr="00A5505A" w:rsidRDefault="003258B8" w:rsidP="00055275">
            <w:pPr>
              <w:rPr>
                <w:lang w:val="fr-FR"/>
              </w:rPr>
            </w:pPr>
            <w:proofErr w:type="spellStart"/>
            <w:r w:rsidRPr="00A5505A">
              <w:rPr>
                <w:lang w:val="fr-FR"/>
              </w:rPr>
              <w:t>Tizi</w:t>
            </w:r>
            <w:proofErr w:type="spellEnd"/>
            <w:r w:rsidRPr="00A5505A">
              <w:rPr>
                <w:lang w:val="fr-FR"/>
              </w:rPr>
              <w:t xml:space="preserve"> </w:t>
            </w:r>
            <w:proofErr w:type="spellStart"/>
            <w:r w:rsidRPr="00A5505A">
              <w:rPr>
                <w:lang w:val="fr-FR"/>
              </w:rPr>
              <w:t>Ouzou</w:t>
            </w:r>
            <w:proofErr w:type="spellEnd"/>
            <w:r w:rsidRPr="00A5505A">
              <w:rPr>
                <w:lang w:val="fr-FR"/>
              </w:rPr>
              <w:t xml:space="preserve"> / Annaba,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3EF52E5A" w14:textId="77777777" w:rsidR="003258B8" w:rsidRPr="00A5505A" w:rsidRDefault="003258B8" w:rsidP="00055275">
            <w:pPr>
              <w:rPr>
                <w:lang w:val="fr-FR"/>
              </w:rPr>
            </w:pPr>
            <w:r w:rsidRPr="00A5505A">
              <w:rPr>
                <w:lang w:val="fr-FR"/>
              </w:rPr>
              <w:t>CETIC / EU / MEDA</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5F001513" w14:textId="77777777" w:rsidR="003258B8" w:rsidRPr="00A5505A" w:rsidRDefault="003258B8" w:rsidP="00055275">
            <w:pPr>
              <w:rPr>
                <w:lang w:val="fr-FR"/>
              </w:rPr>
            </w:pPr>
            <w:r w:rsidRPr="00A5505A">
              <w:rPr>
                <w:lang w:val="fr-FR"/>
              </w:rPr>
              <w:t>Consultant</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213566B3" w14:textId="77777777" w:rsidR="003258B8" w:rsidRPr="00A5505A" w:rsidRDefault="003258B8" w:rsidP="00055275">
            <w:pPr>
              <w:pStyle w:val="Paragraphedeliste"/>
              <w:numPr>
                <w:ilvl w:val="0"/>
                <w:numId w:val="25"/>
              </w:numPr>
              <w:ind w:left="219" w:hanging="219"/>
              <w:rPr>
                <w:lang w:val="fr-FR"/>
              </w:rPr>
            </w:pPr>
            <w:r w:rsidRPr="00A5505A">
              <w:rPr>
                <w:lang w:val="fr-FR"/>
              </w:rPr>
              <w:t>Diagnostic stratégique des chambres de commerce (</w:t>
            </w:r>
            <w:proofErr w:type="spellStart"/>
            <w:r w:rsidRPr="00A5505A">
              <w:rPr>
                <w:lang w:val="fr-FR"/>
              </w:rPr>
              <w:t>Tizi-ouzou</w:t>
            </w:r>
            <w:proofErr w:type="spellEnd"/>
            <w:r w:rsidRPr="00A5505A">
              <w:rPr>
                <w:lang w:val="fr-FR"/>
              </w:rPr>
              <w:t xml:space="preserve"> et Annaba)</w:t>
            </w:r>
          </w:p>
          <w:p w14:paraId="18B1B0FB" w14:textId="77777777" w:rsidR="003258B8" w:rsidRPr="00A5505A" w:rsidRDefault="003258B8" w:rsidP="00055275">
            <w:pPr>
              <w:pStyle w:val="Paragraphedeliste"/>
              <w:numPr>
                <w:ilvl w:val="0"/>
                <w:numId w:val="25"/>
              </w:numPr>
              <w:ind w:left="219" w:hanging="219"/>
              <w:rPr>
                <w:lang w:val="fr-FR"/>
              </w:rPr>
            </w:pPr>
            <w:r w:rsidRPr="00A5505A">
              <w:rPr>
                <w:lang w:val="fr-FR"/>
              </w:rPr>
              <w:t>Proposition de plan de développement et fiches d’action (formation)</w:t>
            </w:r>
          </w:p>
        </w:tc>
      </w:tr>
      <w:tr w:rsidR="003258B8" w:rsidRPr="00A5505A" w14:paraId="08BD9103"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55A9919C" w14:textId="77777777" w:rsidR="003258B8" w:rsidRPr="00A5505A" w:rsidRDefault="003258B8" w:rsidP="00055275">
            <w:pPr>
              <w:rPr>
                <w:lang w:val="fr-FR"/>
              </w:rPr>
            </w:pPr>
            <w:r w:rsidRPr="00A5505A">
              <w:rPr>
                <w:lang w:val="fr-FR"/>
              </w:rPr>
              <w:t>2005</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6543F73E"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7B71031A" w14:textId="45AAFCD5" w:rsidR="003258B8" w:rsidRPr="00A5505A" w:rsidRDefault="003258B8" w:rsidP="00055275">
            <w:pPr>
              <w:rPr>
                <w:lang w:val="fr-FR"/>
              </w:rPr>
            </w:pPr>
            <w:r w:rsidRPr="00A5505A">
              <w:rPr>
                <w:lang w:val="fr-FR"/>
              </w:rPr>
              <w:t>Institut supérieur de gestion et planification-ISGP-Agence nationale de l’artisanat (ANART)</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3990E6C5" w14:textId="70303EC2" w:rsidR="003258B8" w:rsidRPr="00A5505A" w:rsidRDefault="003258B8" w:rsidP="00055275">
            <w:pPr>
              <w:rPr>
                <w:lang w:val="fr-FR"/>
              </w:rPr>
            </w:pPr>
            <w:r w:rsidRPr="00A5505A">
              <w:rPr>
                <w:lang w:val="fr-FR"/>
              </w:rPr>
              <w:t>Formateur</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06F1E3D2" w14:textId="1EC226CE" w:rsidR="003258B8" w:rsidRPr="00A5505A" w:rsidRDefault="003258B8" w:rsidP="00055275">
            <w:pPr>
              <w:pStyle w:val="Paragraphedeliste"/>
              <w:numPr>
                <w:ilvl w:val="0"/>
                <w:numId w:val="25"/>
              </w:numPr>
              <w:ind w:left="219" w:hanging="219"/>
              <w:rPr>
                <w:lang w:val="fr-FR"/>
              </w:rPr>
            </w:pPr>
            <w:r w:rsidRPr="00A5505A">
              <w:rPr>
                <w:lang w:val="fr-FR"/>
              </w:rPr>
              <w:t>Formation des artisans (ANART) sur le Management commercial</w:t>
            </w:r>
          </w:p>
        </w:tc>
      </w:tr>
      <w:tr w:rsidR="003258B8" w:rsidRPr="00A5505A" w14:paraId="395F6403"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6B70C986" w14:textId="77777777" w:rsidR="003258B8" w:rsidRPr="00A5505A" w:rsidRDefault="003258B8" w:rsidP="00055275">
            <w:pPr>
              <w:rPr>
                <w:lang w:val="fr-FR"/>
              </w:rPr>
            </w:pPr>
            <w:r w:rsidRPr="00A5505A">
              <w:rPr>
                <w:lang w:val="fr-FR"/>
              </w:rPr>
              <w:t>2005 (25 jours)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60F004AD" w14:textId="77777777" w:rsidR="003258B8" w:rsidRPr="00A5505A" w:rsidRDefault="003258B8" w:rsidP="00055275">
            <w:r w:rsidRPr="00A5505A">
              <w:t xml:space="preserve">Alger / Annaba / Oran / Sétif / </w:t>
            </w:r>
            <w:proofErr w:type="spellStart"/>
            <w:r w:rsidRPr="00A5505A">
              <w:t>Bejaia</w:t>
            </w:r>
            <w:proofErr w:type="spellEnd"/>
            <w:r w:rsidRPr="00A5505A">
              <w:t xml:space="preserve">, </w:t>
            </w:r>
            <w:proofErr w:type="spellStart"/>
            <w:r w:rsidRPr="00A5505A">
              <w:t>Algérie</w:t>
            </w:r>
            <w:proofErr w:type="spellEnd"/>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72F0495F" w14:textId="77777777" w:rsidR="003258B8" w:rsidRPr="00A5505A" w:rsidRDefault="003258B8" w:rsidP="00055275">
            <w:pPr>
              <w:rPr>
                <w:lang w:val="fr-FR"/>
              </w:rPr>
            </w:pPr>
            <w:r w:rsidRPr="00A5505A">
              <w:rPr>
                <w:lang w:val="fr-FR"/>
              </w:rPr>
              <w:t>Programme- MEDA/ EU, Ministère de la PME</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073BAA44" w14:textId="77777777" w:rsidR="003258B8" w:rsidRPr="00A5505A" w:rsidRDefault="003258B8" w:rsidP="00055275">
            <w:pPr>
              <w:rPr>
                <w:lang w:val="fr-FR"/>
              </w:rPr>
            </w:pPr>
            <w:r w:rsidRPr="00A5505A">
              <w:rPr>
                <w:lang w:val="fr-FR"/>
              </w:rPr>
              <w:t>Formateur</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16FFA3C9" w14:textId="77777777" w:rsidR="003258B8" w:rsidRPr="00A5505A" w:rsidRDefault="003258B8" w:rsidP="00055275">
            <w:pPr>
              <w:pStyle w:val="Paragraphedeliste"/>
              <w:numPr>
                <w:ilvl w:val="0"/>
                <w:numId w:val="25"/>
              </w:numPr>
              <w:ind w:left="219" w:hanging="219"/>
              <w:jc w:val="both"/>
              <w:rPr>
                <w:lang w:val="fr-FR"/>
              </w:rPr>
            </w:pPr>
            <w:r w:rsidRPr="00A5505A">
              <w:rPr>
                <w:lang w:val="fr-FR"/>
              </w:rPr>
              <w:t xml:space="preserve">Entretien et sélection des candidats (chefs d’entreprise privées) pour la formation </w:t>
            </w:r>
          </w:p>
          <w:p w14:paraId="683B0885" w14:textId="77777777" w:rsidR="003258B8" w:rsidRPr="00A5505A" w:rsidRDefault="003258B8" w:rsidP="00055275">
            <w:pPr>
              <w:pStyle w:val="Paragraphedeliste"/>
              <w:numPr>
                <w:ilvl w:val="0"/>
                <w:numId w:val="25"/>
              </w:numPr>
              <w:ind w:left="219" w:hanging="219"/>
              <w:jc w:val="both"/>
              <w:rPr>
                <w:lang w:val="fr-FR"/>
              </w:rPr>
            </w:pPr>
            <w:r w:rsidRPr="00A5505A">
              <w:rPr>
                <w:lang w:val="fr-FR"/>
              </w:rPr>
              <w:t>Conception, réalisation et animation de la formation « Plan Marketing » destiné aux 50 chefs d’entreprises sélectionnés pour la formation</w:t>
            </w:r>
          </w:p>
          <w:p w14:paraId="3BC2C07E" w14:textId="77777777" w:rsidR="003258B8" w:rsidRPr="00A5505A" w:rsidRDefault="003258B8" w:rsidP="00055275">
            <w:pPr>
              <w:pStyle w:val="Paragraphedeliste"/>
              <w:numPr>
                <w:ilvl w:val="0"/>
                <w:numId w:val="25"/>
              </w:numPr>
              <w:ind w:left="219" w:hanging="219"/>
              <w:jc w:val="both"/>
              <w:rPr>
                <w:lang w:val="fr-FR"/>
              </w:rPr>
            </w:pPr>
            <w:r w:rsidRPr="00A5505A">
              <w:rPr>
                <w:lang w:val="fr-FR"/>
              </w:rPr>
              <w:t xml:space="preserve">Rédaction du rapport final de la mission </w:t>
            </w:r>
          </w:p>
        </w:tc>
      </w:tr>
      <w:tr w:rsidR="003258B8" w:rsidRPr="00A5505A" w14:paraId="2AE4A3D1" w14:textId="77777777" w:rsidTr="004E2261">
        <w:tc>
          <w:tcPr>
            <w:tcW w:w="410" w:type="pct"/>
            <w:tcBorders>
              <w:top w:val="single" w:sz="4" w:space="0" w:color="BED5EE" w:themeColor="accent3" w:themeTint="99"/>
              <w:right w:val="single" w:sz="4" w:space="0" w:color="BED5EE" w:themeColor="accent3" w:themeTint="99"/>
            </w:tcBorders>
          </w:tcPr>
          <w:p w14:paraId="1B8C9072" w14:textId="77777777" w:rsidR="003258B8" w:rsidRPr="00A5505A" w:rsidRDefault="003258B8" w:rsidP="00055275">
            <w:pPr>
              <w:rPr>
                <w:lang w:val="fr-FR"/>
              </w:rPr>
            </w:pPr>
            <w:r w:rsidRPr="00A5505A">
              <w:rPr>
                <w:lang w:val="fr-FR"/>
              </w:rPr>
              <w:t>2004 (12 mois)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7A8E3895" w14:textId="77777777" w:rsidR="003258B8" w:rsidRPr="00A5505A" w:rsidRDefault="003258B8" w:rsidP="00055275">
            <w:pPr>
              <w:rPr>
                <w:lang w:val="pt-BR"/>
              </w:rPr>
            </w:pPr>
            <w:r w:rsidRPr="00A5505A">
              <w:rPr>
                <w:lang w:val="pt-BR"/>
              </w:rPr>
              <w:t xml:space="preserve">Alger / Tizi Ouzou, </w:t>
            </w:r>
            <w:r w:rsidRPr="00A5505A">
              <w:rPr>
                <w:lang w:val="pt-BR"/>
              </w:rPr>
              <w:lastRenderedPageBreak/>
              <w:t>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3D1D9DCC" w14:textId="4D5D8EDD" w:rsidR="003258B8" w:rsidRPr="00A5505A" w:rsidRDefault="003258B8" w:rsidP="00055275">
            <w:pPr>
              <w:rPr>
                <w:lang w:val="fr-FR"/>
              </w:rPr>
            </w:pPr>
            <w:proofErr w:type="spellStart"/>
            <w:proofErr w:type="gramStart"/>
            <w:r w:rsidRPr="00A5505A">
              <w:rPr>
                <w:lang w:val="fr-FR"/>
              </w:rPr>
              <w:lastRenderedPageBreak/>
              <w:t>CNAC:Caisse</w:t>
            </w:r>
            <w:proofErr w:type="spellEnd"/>
            <w:proofErr w:type="gramEnd"/>
            <w:r w:rsidRPr="00A5505A">
              <w:rPr>
                <w:lang w:val="fr-FR"/>
              </w:rPr>
              <w:t xml:space="preserve"> nationale d’assurance chômage</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343B63B7" w14:textId="77777777" w:rsidR="003258B8" w:rsidRPr="00A5505A" w:rsidRDefault="003258B8" w:rsidP="00055275">
            <w:pPr>
              <w:rPr>
                <w:lang w:val="fr-FR"/>
              </w:rPr>
            </w:pPr>
            <w:r w:rsidRPr="00A5505A">
              <w:rPr>
                <w:lang w:val="fr-FR"/>
              </w:rPr>
              <w:t>Consultant</w:t>
            </w:r>
          </w:p>
        </w:tc>
        <w:tc>
          <w:tcPr>
            <w:tcW w:w="2847" w:type="pct"/>
            <w:tcBorders>
              <w:top w:val="single" w:sz="4" w:space="0" w:color="BED5EE" w:themeColor="accent3" w:themeTint="99"/>
              <w:left w:val="single" w:sz="4" w:space="0" w:color="BED5EE" w:themeColor="accent3" w:themeTint="99"/>
            </w:tcBorders>
          </w:tcPr>
          <w:p w14:paraId="3AB99589" w14:textId="77777777" w:rsidR="003258B8" w:rsidRDefault="003258B8" w:rsidP="00055275">
            <w:pPr>
              <w:pStyle w:val="Paragraphedeliste"/>
              <w:numPr>
                <w:ilvl w:val="0"/>
                <w:numId w:val="25"/>
              </w:numPr>
              <w:ind w:left="219" w:hanging="219"/>
              <w:jc w:val="both"/>
              <w:rPr>
                <w:lang w:val="fr-FR"/>
              </w:rPr>
            </w:pPr>
            <w:r w:rsidRPr="00A5505A">
              <w:rPr>
                <w:lang w:val="fr-FR"/>
              </w:rPr>
              <w:t>Accompagnement personnalisé des chômeurs promoteurs à la création d’entreprise dans le cadre du dispositif CNAC /35-50 ans</w:t>
            </w:r>
          </w:p>
          <w:p w14:paraId="656D3DB1" w14:textId="33087BDD" w:rsidR="003258B8" w:rsidRPr="00A5505A" w:rsidRDefault="003258B8" w:rsidP="00055275">
            <w:pPr>
              <w:pStyle w:val="Paragraphedeliste"/>
              <w:numPr>
                <w:ilvl w:val="0"/>
                <w:numId w:val="25"/>
              </w:numPr>
              <w:ind w:left="219" w:hanging="219"/>
              <w:jc w:val="both"/>
              <w:rPr>
                <w:lang w:val="fr-FR"/>
              </w:rPr>
            </w:pPr>
            <w:proofErr w:type="spellStart"/>
            <w:r>
              <w:rPr>
                <w:rFonts w:ascii="Arial MT" w:hAnsi="Arial MT"/>
                <w:w w:val="80"/>
              </w:rPr>
              <w:lastRenderedPageBreak/>
              <w:t>Appui</w:t>
            </w:r>
            <w:proofErr w:type="spellEnd"/>
            <w:r>
              <w:rPr>
                <w:rFonts w:ascii="Arial MT" w:hAnsi="Arial MT"/>
                <w:spacing w:val="10"/>
                <w:w w:val="80"/>
              </w:rPr>
              <w:t xml:space="preserve"> </w:t>
            </w:r>
            <w:r>
              <w:rPr>
                <w:rFonts w:ascii="Arial MT" w:hAnsi="Arial MT"/>
                <w:w w:val="80"/>
              </w:rPr>
              <w:t xml:space="preserve">au </w:t>
            </w:r>
            <w:proofErr w:type="spellStart"/>
            <w:r>
              <w:rPr>
                <w:rFonts w:ascii="Arial MT" w:hAnsi="Arial MT"/>
                <w:w w:val="80"/>
              </w:rPr>
              <w:t>renforcement</w:t>
            </w:r>
            <w:proofErr w:type="spellEnd"/>
            <w:r>
              <w:rPr>
                <w:rFonts w:ascii="Arial MT" w:hAnsi="Arial MT"/>
                <w:spacing w:val="12"/>
                <w:w w:val="80"/>
              </w:rPr>
              <w:t xml:space="preserve"> </w:t>
            </w:r>
            <w:r>
              <w:rPr>
                <w:rFonts w:ascii="Arial MT" w:hAnsi="Arial MT"/>
                <w:w w:val="80"/>
              </w:rPr>
              <w:t>des</w:t>
            </w:r>
            <w:r>
              <w:rPr>
                <w:rFonts w:ascii="Arial MT" w:hAnsi="Arial MT"/>
                <w:spacing w:val="6"/>
                <w:w w:val="80"/>
              </w:rPr>
              <w:t xml:space="preserve"> </w:t>
            </w:r>
            <w:proofErr w:type="spellStart"/>
            <w:r>
              <w:rPr>
                <w:rFonts w:ascii="Arial MT" w:hAnsi="Arial MT"/>
                <w:w w:val="80"/>
              </w:rPr>
              <w:t>capacités</w:t>
            </w:r>
            <w:proofErr w:type="spellEnd"/>
            <w:r>
              <w:rPr>
                <w:rFonts w:ascii="Arial MT" w:hAnsi="Arial MT"/>
                <w:spacing w:val="7"/>
                <w:w w:val="80"/>
              </w:rPr>
              <w:t xml:space="preserve"> </w:t>
            </w:r>
            <w:r>
              <w:rPr>
                <w:rFonts w:ascii="Arial MT" w:hAnsi="Arial MT"/>
                <w:w w:val="80"/>
              </w:rPr>
              <w:t>des</w:t>
            </w:r>
            <w:r>
              <w:rPr>
                <w:rFonts w:ascii="Arial MT" w:hAnsi="Arial MT"/>
                <w:spacing w:val="7"/>
                <w:w w:val="80"/>
              </w:rPr>
              <w:t xml:space="preserve"> </w:t>
            </w:r>
            <w:proofErr w:type="spellStart"/>
            <w:r>
              <w:rPr>
                <w:rFonts w:ascii="Arial MT" w:hAnsi="Arial MT"/>
                <w:w w:val="80"/>
              </w:rPr>
              <w:t>bureaux</w:t>
            </w:r>
            <w:proofErr w:type="spellEnd"/>
            <w:r>
              <w:rPr>
                <w:rFonts w:ascii="Arial MT" w:hAnsi="Arial MT"/>
                <w:spacing w:val="12"/>
                <w:w w:val="80"/>
              </w:rPr>
              <w:t xml:space="preserve"> </w:t>
            </w:r>
            <w:r>
              <w:rPr>
                <w:rFonts w:ascii="Arial MT" w:hAnsi="Arial MT"/>
                <w:w w:val="80"/>
              </w:rPr>
              <w:t>de</w:t>
            </w:r>
            <w:r>
              <w:rPr>
                <w:rFonts w:ascii="Arial MT" w:hAnsi="Arial MT"/>
                <w:spacing w:val="2"/>
                <w:w w:val="80"/>
              </w:rPr>
              <w:t xml:space="preserve"> </w:t>
            </w:r>
            <w:proofErr w:type="spellStart"/>
            <w:r>
              <w:rPr>
                <w:rFonts w:ascii="Arial MT" w:hAnsi="Arial MT"/>
                <w:w w:val="80"/>
              </w:rPr>
              <w:t>conseil</w:t>
            </w:r>
            <w:proofErr w:type="spellEnd"/>
            <w:r>
              <w:rPr>
                <w:rFonts w:ascii="Arial MT" w:hAnsi="Arial MT"/>
                <w:spacing w:val="10"/>
                <w:w w:val="80"/>
              </w:rPr>
              <w:t xml:space="preserve"> </w:t>
            </w:r>
            <w:r>
              <w:rPr>
                <w:rFonts w:ascii="Arial MT" w:hAnsi="Arial MT"/>
                <w:w w:val="80"/>
              </w:rPr>
              <w:t>(</w:t>
            </w:r>
            <w:proofErr w:type="spellStart"/>
            <w:r>
              <w:rPr>
                <w:rFonts w:ascii="Arial MT" w:hAnsi="Arial MT"/>
                <w:w w:val="80"/>
              </w:rPr>
              <w:t>formation</w:t>
            </w:r>
            <w:proofErr w:type="spellEnd"/>
            <w:r>
              <w:rPr>
                <w:rFonts w:ascii="Arial MT" w:hAnsi="Arial MT"/>
                <w:w w:val="80"/>
              </w:rPr>
              <w:t>,</w:t>
            </w:r>
            <w:r>
              <w:rPr>
                <w:rFonts w:ascii="Arial MT" w:hAnsi="Arial MT"/>
                <w:spacing w:val="6"/>
                <w:w w:val="80"/>
              </w:rPr>
              <w:t xml:space="preserve"> </w:t>
            </w:r>
            <w:proofErr w:type="spellStart"/>
            <w:r>
              <w:rPr>
                <w:rFonts w:ascii="Arial MT" w:hAnsi="Arial MT"/>
                <w:w w:val="80"/>
              </w:rPr>
              <w:t>coaching</w:t>
            </w:r>
            <w:proofErr w:type="spellEnd"/>
            <w:r>
              <w:rPr>
                <w:rFonts w:ascii="Arial MT" w:hAnsi="Arial MT"/>
                <w:w w:val="80"/>
              </w:rPr>
              <w:t>…)</w:t>
            </w:r>
          </w:p>
        </w:tc>
      </w:tr>
      <w:tr w:rsidR="003258B8" w:rsidRPr="00A5505A" w14:paraId="12A0CCFF"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206D4DB6" w14:textId="77777777" w:rsidR="003258B8" w:rsidRPr="00A5505A" w:rsidRDefault="003258B8" w:rsidP="00055275">
            <w:pPr>
              <w:rPr>
                <w:lang w:val="fr-FR"/>
              </w:rPr>
            </w:pPr>
            <w:r w:rsidRPr="00A5505A">
              <w:rPr>
                <w:lang w:val="fr-FR"/>
              </w:rPr>
              <w:lastRenderedPageBreak/>
              <w:t>2000 – 2003 (0 années)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1C4B0F38"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0B285CFE" w14:textId="43BBFDC2" w:rsidR="003258B8" w:rsidRPr="00A5505A" w:rsidRDefault="003258B8" w:rsidP="00055275">
            <w:pPr>
              <w:rPr>
                <w:lang w:val="fr-FR"/>
              </w:rPr>
            </w:pPr>
            <w:r w:rsidRPr="00A5505A">
              <w:rPr>
                <w:lang w:val="fr-FR"/>
              </w:rPr>
              <w:t xml:space="preserve">Chambre Algérienne du Commerce et d’Industrie-Alger – </w:t>
            </w:r>
          </w:p>
          <w:p w14:paraId="0693917E" w14:textId="26844388" w:rsidR="003258B8" w:rsidRPr="00A5505A" w:rsidRDefault="003258B8" w:rsidP="00055275">
            <w:pPr>
              <w:rPr>
                <w:lang w:val="fr-FR"/>
              </w:rPr>
            </w:pPr>
            <w:r w:rsidRPr="00A5505A">
              <w:rPr>
                <w:lang w:val="fr-FR"/>
              </w:rPr>
              <w:t>Chambre de commerce de Nancy</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66414073" w14:textId="77777777" w:rsidR="003258B8" w:rsidRPr="00A5505A" w:rsidRDefault="003258B8" w:rsidP="00055275">
            <w:pPr>
              <w:rPr>
                <w:lang w:val="fr-FR"/>
              </w:rPr>
            </w:pPr>
            <w:r w:rsidRPr="00A5505A">
              <w:rPr>
                <w:lang w:val="fr-FR"/>
              </w:rPr>
              <w:t>Responsable Pédagogique Institut force de vente (IFV)</w:t>
            </w:r>
          </w:p>
          <w:p w14:paraId="70526606" w14:textId="77777777" w:rsidR="003258B8" w:rsidRPr="00A5505A" w:rsidRDefault="003258B8" w:rsidP="00055275">
            <w:pPr>
              <w:rPr>
                <w:lang w:val="fr-FR"/>
              </w:rPr>
            </w:pPr>
            <w:r w:rsidRPr="00A5505A">
              <w:rPr>
                <w:lang w:val="fr-FR"/>
              </w:rPr>
              <w:t>Formateur</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2420E3C0" w14:textId="545294BC" w:rsidR="003258B8" w:rsidRPr="00A5505A" w:rsidRDefault="003258B8" w:rsidP="00055275">
            <w:pPr>
              <w:pStyle w:val="Paragraphedeliste"/>
              <w:numPr>
                <w:ilvl w:val="0"/>
                <w:numId w:val="25"/>
              </w:numPr>
              <w:ind w:left="219" w:hanging="219"/>
              <w:jc w:val="both"/>
              <w:rPr>
                <w:lang w:val="fr-FR"/>
              </w:rPr>
            </w:pPr>
            <w:r w:rsidRPr="00A5505A">
              <w:rPr>
                <w:lang w:val="fr-FR"/>
              </w:rPr>
              <w:t>Conception, réalisation et animation des programmes de formations</w:t>
            </w:r>
          </w:p>
          <w:p w14:paraId="1CCE0210" w14:textId="77777777" w:rsidR="003258B8" w:rsidRPr="00A5505A" w:rsidRDefault="003258B8" w:rsidP="00055275">
            <w:pPr>
              <w:pStyle w:val="Paragraphedeliste"/>
              <w:numPr>
                <w:ilvl w:val="0"/>
                <w:numId w:val="25"/>
              </w:numPr>
              <w:ind w:left="219" w:hanging="219"/>
              <w:jc w:val="both"/>
              <w:rPr>
                <w:lang w:val="fr-FR"/>
              </w:rPr>
            </w:pPr>
            <w:r w:rsidRPr="00A5505A">
              <w:rPr>
                <w:lang w:val="fr-FR"/>
              </w:rPr>
              <w:t>Elaboration grille d’évaluation et sélection des formateurs</w:t>
            </w:r>
          </w:p>
          <w:p w14:paraId="2631D3F7" w14:textId="77777777" w:rsidR="003258B8" w:rsidRPr="00A5505A" w:rsidRDefault="003258B8" w:rsidP="00055275">
            <w:pPr>
              <w:pStyle w:val="Paragraphedeliste"/>
              <w:numPr>
                <w:ilvl w:val="0"/>
                <w:numId w:val="25"/>
              </w:numPr>
              <w:ind w:left="219" w:hanging="219"/>
              <w:jc w:val="both"/>
              <w:rPr>
                <w:lang w:val="fr-FR"/>
              </w:rPr>
            </w:pPr>
            <w:r w:rsidRPr="00A5505A">
              <w:rPr>
                <w:lang w:val="fr-FR"/>
              </w:rPr>
              <w:t>Suivi pédagogique de la Formation</w:t>
            </w:r>
          </w:p>
          <w:p w14:paraId="609D6E64" w14:textId="43ECE64E" w:rsidR="003258B8" w:rsidRPr="00A5505A" w:rsidRDefault="003258B8" w:rsidP="00055275">
            <w:pPr>
              <w:pStyle w:val="Paragraphedeliste"/>
              <w:numPr>
                <w:ilvl w:val="0"/>
                <w:numId w:val="25"/>
              </w:numPr>
              <w:ind w:left="219" w:hanging="219"/>
              <w:jc w:val="both"/>
              <w:rPr>
                <w:lang w:val="fr-FR"/>
              </w:rPr>
            </w:pPr>
            <w:r w:rsidRPr="00A5505A">
              <w:rPr>
                <w:lang w:val="fr-FR"/>
              </w:rPr>
              <w:t>Elaboration des rapports mensuel, trimestriel, semestriel et annuel de la formation</w:t>
            </w:r>
          </w:p>
        </w:tc>
      </w:tr>
      <w:tr w:rsidR="003258B8" w:rsidRPr="00A5505A" w14:paraId="7BA99D00" w14:textId="77777777" w:rsidTr="004E2261">
        <w:tc>
          <w:tcPr>
            <w:tcW w:w="410" w:type="pct"/>
            <w:tcBorders>
              <w:top w:val="single" w:sz="4" w:space="0" w:color="BED5EE" w:themeColor="accent3" w:themeTint="99"/>
              <w:right w:val="single" w:sz="4" w:space="0" w:color="BED5EE" w:themeColor="accent3" w:themeTint="99"/>
            </w:tcBorders>
          </w:tcPr>
          <w:p w14:paraId="3DE4FDDF" w14:textId="77777777" w:rsidR="003258B8" w:rsidRPr="00A5505A" w:rsidRDefault="003258B8" w:rsidP="00055275">
            <w:pPr>
              <w:rPr>
                <w:lang w:val="fr-FR"/>
              </w:rPr>
            </w:pPr>
            <w:r w:rsidRPr="00A5505A">
              <w:rPr>
                <w:lang w:val="fr-FR"/>
              </w:rPr>
              <w:t>2000 – 2003 (3 années)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14EC2670"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428B42AC" w14:textId="6D95B904" w:rsidR="003258B8" w:rsidRPr="00A5505A" w:rsidRDefault="003258B8" w:rsidP="00055275">
            <w:pPr>
              <w:rPr>
                <w:lang w:val="fr-FR"/>
              </w:rPr>
            </w:pPr>
            <w:r w:rsidRPr="00A5505A">
              <w:rPr>
                <w:lang w:val="fr-FR"/>
              </w:rPr>
              <w:t>Chambre Algérienne du commerce et d’Industrie-Alger- Chambre de commerce de Marseille</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73898BDC" w14:textId="77777777" w:rsidR="003258B8" w:rsidRPr="00A5505A" w:rsidRDefault="003258B8" w:rsidP="00055275">
            <w:pPr>
              <w:rPr>
                <w:lang w:val="fr-FR"/>
              </w:rPr>
            </w:pPr>
            <w:r w:rsidRPr="00A5505A">
              <w:rPr>
                <w:lang w:val="fr-FR"/>
              </w:rPr>
              <w:t>Consultant / Formateur</w:t>
            </w:r>
          </w:p>
        </w:tc>
        <w:tc>
          <w:tcPr>
            <w:tcW w:w="2847" w:type="pct"/>
            <w:tcBorders>
              <w:top w:val="single" w:sz="4" w:space="0" w:color="BED5EE" w:themeColor="accent3" w:themeTint="99"/>
              <w:left w:val="single" w:sz="4" w:space="0" w:color="BED5EE" w:themeColor="accent3" w:themeTint="99"/>
            </w:tcBorders>
          </w:tcPr>
          <w:p w14:paraId="7EC76CC8" w14:textId="77777777" w:rsidR="003258B8" w:rsidRPr="00A5505A" w:rsidRDefault="003258B8" w:rsidP="00055275">
            <w:pPr>
              <w:pStyle w:val="Paragraphedeliste"/>
              <w:numPr>
                <w:ilvl w:val="0"/>
                <w:numId w:val="25"/>
              </w:numPr>
              <w:ind w:left="219" w:hanging="219"/>
              <w:jc w:val="both"/>
              <w:rPr>
                <w:lang w:val="fr-FR"/>
              </w:rPr>
            </w:pPr>
            <w:r w:rsidRPr="00A5505A">
              <w:rPr>
                <w:lang w:val="fr-FR"/>
              </w:rPr>
              <w:t>Elaboration d’un projet pour la formation des jeunes à la création d’entreprise</w:t>
            </w:r>
          </w:p>
          <w:p w14:paraId="43A52A38" w14:textId="77777777" w:rsidR="003258B8" w:rsidRPr="00A5505A" w:rsidRDefault="003258B8" w:rsidP="00055275">
            <w:pPr>
              <w:pStyle w:val="Paragraphedeliste"/>
              <w:numPr>
                <w:ilvl w:val="0"/>
                <w:numId w:val="25"/>
              </w:numPr>
              <w:ind w:left="219" w:hanging="219"/>
              <w:jc w:val="both"/>
              <w:rPr>
                <w:lang w:val="fr-FR"/>
              </w:rPr>
            </w:pPr>
            <w:r w:rsidRPr="00A5505A">
              <w:rPr>
                <w:lang w:val="fr-FR"/>
              </w:rPr>
              <w:t>Mise en œuvre des actions de sensibilisation pour la création d’entreprise au niveau des CCI (chambre de commerce et d’industrie)</w:t>
            </w:r>
          </w:p>
          <w:p w14:paraId="32518009" w14:textId="0C383414" w:rsidR="003258B8" w:rsidRPr="00A5505A" w:rsidRDefault="003258B8" w:rsidP="00055275">
            <w:pPr>
              <w:pStyle w:val="Paragraphedeliste"/>
              <w:numPr>
                <w:ilvl w:val="0"/>
                <w:numId w:val="25"/>
              </w:numPr>
              <w:ind w:left="219" w:hanging="219"/>
              <w:jc w:val="both"/>
              <w:rPr>
                <w:lang w:val="fr-FR"/>
              </w:rPr>
            </w:pPr>
            <w:r w:rsidRPr="00A5505A">
              <w:rPr>
                <w:lang w:val="fr-FR"/>
              </w:rPr>
              <w:t>Mise en œuvre des actions à promouvoir l’entreprenariat avec les parties prenantes : les opérateurs économiques, centres de formation et institutions</w:t>
            </w:r>
          </w:p>
        </w:tc>
      </w:tr>
      <w:tr w:rsidR="003258B8" w:rsidRPr="00A5505A" w14:paraId="30328FA8" w14:textId="77777777" w:rsidTr="004E2261">
        <w:tc>
          <w:tcPr>
            <w:tcW w:w="410" w:type="pct"/>
            <w:tcBorders>
              <w:top w:val="single" w:sz="4" w:space="0" w:color="BED5EE" w:themeColor="accent3" w:themeTint="99"/>
              <w:right w:val="single" w:sz="4" w:space="0" w:color="BED5EE" w:themeColor="accent3" w:themeTint="99"/>
            </w:tcBorders>
          </w:tcPr>
          <w:p w14:paraId="34F910FF" w14:textId="31B92C53" w:rsidR="003258B8" w:rsidRPr="00A5505A" w:rsidRDefault="003258B8" w:rsidP="00055275">
            <w:pPr>
              <w:rPr>
                <w:lang w:val="fr-FR"/>
              </w:rPr>
            </w:pPr>
            <w:r w:rsidRPr="00A5505A">
              <w:rPr>
                <w:lang w:val="fr-FR"/>
              </w:rPr>
              <w:t>Sept-</w:t>
            </w:r>
            <w:proofErr w:type="spellStart"/>
            <w:r w:rsidRPr="00A5505A">
              <w:rPr>
                <w:lang w:val="fr-FR"/>
              </w:rPr>
              <w:t>Nov</w:t>
            </w:r>
            <w:proofErr w:type="spellEnd"/>
            <w:r w:rsidRPr="00A5505A">
              <w:rPr>
                <w:lang w:val="fr-FR"/>
              </w:rPr>
              <w:t xml:space="preserve"> 2001 (1 mois)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520DD430" w14:textId="77777777" w:rsidR="003258B8" w:rsidRPr="00A5505A" w:rsidRDefault="003258B8" w:rsidP="00055275">
            <w:pPr>
              <w:rPr>
                <w:lang w:val="fr-FR"/>
              </w:rPr>
            </w:pPr>
            <w:r w:rsidRPr="00A5505A">
              <w:rPr>
                <w:lang w:val="fr-FR"/>
              </w:rPr>
              <w:t xml:space="preserve">Alger / </w:t>
            </w:r>
            <w:proofErr w:type="spellStart"/>
            <w:r w:rsidRPr="00A5505A">
              <w:rPr>
                <w:lang w:val="fr-FR"/>
              </w:rPr>
              <w:t>Boumerdes</w:t>
            </w:r>
            <w:proofErr w:type="spellEnd"/>
            <w:r w:rsidRPr="00A5505A">
              <w:rPr>
                <w:lang w:val="fr-FR"/>
              </w:rPr>
              <w:t>,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77920F33" w14:textId="77777777" w:rsidR="003258B8" w:rsidRPr="00A5505A" w:rsidRDefault="003258B8" w:rsidP="00055275">
            <w:pPr>
              <w:rPr>
                <w:lang w:val="fr-FR"/>
              </w:rPr>
            </w:pPr>
            <w:r w:rsidRPr="00A5505A">
              <w:rPr>
                <w:lang w:val="fr-FR"/>
              </w:rPr>
              <w:t>Ministère de la PME et de l’Artisanat</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395E0898" w14:textId="77777777" w:rsidR="003258B8" w:rsidRPr="00A5505A" w:rsidRDefault="003258B8" w:rsidP="00055275">
            <w:pPr>
              <w:rPr>
                <w:lang w:val="fr-FR"/>
              </w:rPr>
            </w:pPr>
            <w:r w:rsidRPr="00A5505A">
              <w:rPr>
                <w:lang w:val="fr-FR"/>
              </w:rPr>
              <w:t>Formateur</w:t>
            </w:r>
          </w:p>
        </w:tc>
        <w:tc>
          <w:tcPr>
            <w:tcW w:w="2847" w:type="pct"/>
            <w:tcBorders>
              <w:top w:val="single" w:sz="4" w:space="0" w:color="BED5EE" w:themeColor="accent3" w:themeTint="99"/>
              <w:left w:val="single" w:sz="4" w:space="0" w:color="BED5EE" w:themeColor="accent3" w:themeTint="99"/>
            </w:tcBorders>
          </w:tcPr>
          <w:p w14:paraId="677C8CCD" w14:textId="77777777" w:rsidR="003258B8" w:rsidRPr="00A5505A" w:rsidRDefault="003258B8" w:rsidP="00055275">
            <w:pPr>
              <w:pStyle w:val="Paragraphedeliste"/>
              <w:numPr>
                <w:ilvl w:val="0"/>
                <w:numId w:val="25"/>
              </w:numPr>
              <w:ind w:left="219" w:hanging="219"/>
              <w:jc w:val="both"/>
              <w:rPr>
                <w:lang w:val="fr-FR"/>
              </w:rPr>
            </w:pPr>
            <w:r w:rsidRPr="00A5505A">
              <w:rPr>
                <w:lang w:val="fr-FR"/>
              </w:rPr>
              <w:t>Formation de 2 sessions des jeunes des instituts de la formation professionnelle à la création d’entreprise (méthode CEFE)</w:t>
            </w:r>
          </w:p>
        </w:tc>
      </w:tr>
      <w:tr w:rsidR="003258B8" w:rsidRPr="00A5505A" w14:paraId="59E4FC05" w14:textId="77777777" w:rsidTr="004E2261">
        <w:tc>
          <w:tcPr>
            <w:tcW w:w="410" w:type="pct"/>
            <w:tcBorders>
              <w:top w:val="single" w:sz="4" w:space="0" w:color="BED5EE" w:themeColor="accent3" w:themeTint="99"/>
              <w:right w:val="single" w:sz="4" w:space="0" w:color="BED5EE" w:themeColor="accent3" w:themeTint="99"/>
            </w:tcBorders>
          </w:tcPr>
          <w:p w14:paraId="1EBDEB30" w14:textId="77777777" w:rsidR="003258B8" w:rsidRPr="00A5505A" w:rsidRDefault="003258B8" w:rsidP="00055275">
            <w:pPr>
              <w:rPr>
                <w:lang w:val="fr-FR"/>
              </w:rPr>
            </w:pPr>
            <w:r w:rsidRPr="00A5505A">
              <w:rPr>
                <w:lang w:val="fr-FR"/>
              </w:rPr>
              <w:t>1998- 2000 (22 jours)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76F44B07" w14:textId="77777777" w:rsidR="003258B8" w:rsidRPr="00A5505A" w:rsidRDefault="003258B8" w:rsidP="00055275">
            <w:pPr>
              <w:rPr>
                <w:lang w:val="fr-FR"/>
              </w:rPr>
            </w:pPr>
            <w:r w:rsidRPr="00A5505A">
              <w:rPr>
                <w:lang w:val="fr-FR"/>
              </w:rPr>
              <w:t>Alger / Oran,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14EF4D66" w14:textId="77777777" w:rsidR="003258B8" w:rsidRPr="00A5505A" w:rsidRDefault="003258B8" w:rsidP="00055275">
            <w:pPr>
              <w:rPr>
                <w:lang w:val="fr-FR"/>
              </w:rPr>
            </w:pPr>
            <w:r w:rsidRPr="00A5505A">
              <w:rPr>
                <w:lang w:val="fr-FR"/>
              </w:rPr>
              <w:t>Ministère de la PME – GIZ</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3B78ED4A" w14:textId="77777777" w:rsidR="003258B8" w:rsidRPr="00A5505A" w:rsidRDefault="003258B8" w:rsidP="00055275">
            <w:pPr>
              <w:rPr>
                <w:lang w:val="fr-FR"/>
              </w:rPr>
            </w:pPr>
            <w:r w:rsidRPr="00A5505A">
              <w:rPr>
                <w:lang w:val="fr-FR"/>
              </w:rPr>
              <w:t>Consultant / Formateur</w:t>
            </w:r>
          </w:p>
        </w:tc>
        <w:tc>
          <w:tcPr>
            <w:tcW w:w="2847" w:type="pct"/>
            <w:tcBorders>
              <w:top w:val="single" w:sz="4" w:space="0" w:color="BED5EE" w:themeColor="accent3" w:themeTint="99"/>
              <w:left w:val="single" w:sz="4" w:space="0" w:color="BED5EE" w:themeColor="accent3" w:themeTint="99"/>
            </w:tcBorders>
          </w:tcPr>
          <w:p w14:paraId="2934024E" w14:textId="77777777" w:rsidR="003258B8" w:rsidRPr="00A5505A" w:rsidRDefault="003258B8" w:rsidP="00055275">
            <w:pPr>
              <w:pStyle w:val="Paragraphedeliste"/>
              <w:numPr>
                <w:ilvl w:val="0"/>
                <w:numId w:val="25"/>
              </w:numPr>
              <w:ind w:left="219" w:hanging="219"/>
              <w:jc w:val="both"/>
              <w:rPr>
                <w:lang w:val="fr-FR"/>
              </w:rPr>
            </w:pPr>
            <w:r w:rsidRPr="00A5505A">
              <w:rPr>
                <w:lang w:val="fr-FR"/>
              </w:rPr>
              <w:t>Entretien individuel et sélection des consultants pour la formation de formateurs</w:t>
            </w:r>
          </w:p>
          <w:p w14:paraId="4B493CAF" w14:textId="77777777" w:rsidR="003258B8" w:rsidRPr="00A5505A" w:rsidRDefault="003258B8" w:rsidP="00055275">
            <w:pPr>
              <w:pStyle w:val="Paragraphedeliste"/>
              <w:numPr>
                <w:ilvl w:val="0"/>
                <w:numId w:val="25"/>
              </w:numPr>
              <w:ind w:left="219" w:hanging="219"/>
              <w:jc w:val="both"/>
              <w:rPr>
                <w:lang w:val="fr-FR"/>
              </w:rPr>
            </w:pPr>
            <w:r w:rsidRPr="00A5505A">
              <w:rPr>
                <w:lang w:val="fr-FR"/>
              </w:rPr>
              <w:t xml:space="preserve">Elaboration du programme de formation CEFE (compétence économique à la formation à l’esprit entrepreneuriale) </w:t>
            </w:r>
          </w:p>
          <w:p w14:paraId="53A9D0F4" w14:textId="77777777" w:rsidR="003258B8" w:rsidRPr="00A5505A" w:rsidRDefault="003258B8" w:rsidP="00055275">
            <w:pPr>
              <w:pStyle w:val="Paragraphedeliste"/>
              <w:numPr>
                <w:ilvl w:val="0"/>
                <w:numId w:val="25"/>
              </w:numPr>
              <w:ind w:left="219" w:hanging="219"/>
              <w:jc w:val="both"/>
              <w:rPr>
                <w:lang w:val="fr-FR"/>
              </w:rPr>
            </w:pPr>
            <w:r w:rsidRPr="00A5505A">
              <w:rPr>
                <w:lang w:val="fr-FR"/>
              </w:rPr>
              <w:t>Préparation et organisation de la mission</w:t>
            </w:r>
          </w:p>
          <w:p w14:paraId="34C1F024" w14:textId="5FB35E23" w:rsidR="003258B8" w:rsidRPr="00A5505A" w:rsidRDefault="003258B8" w:rsidP="00055275">
            <w:pPr>
              <w:pStyle w:val="Paragraphedeliste"/>
              <w:numPr>
                <w:ilvl w:val="0"/>
                <w:numId w:val="25"/>
              </w:numPr>
              <w:ind w:left="219" w:hanging="219"/>
              <w:jc w:val="both"/>
              <w:rPr>
                <w:lang w:val="fr-FR"/>
              </w:rPr>
            </w:pPr>
            <w:r w:rsidRPr="00A5505A">
              <w:rPr>
                <w:lang w:val="fr-FR"/>
              </w:rPr>
              <w:t>Animation de 2 groupes de formateurs CEFE (2000-2001) avec un expert étranger (Allemagne)</w:t>
            </w:r>
          </w:p>
          <w:p w14:paraId="0F266435" w14:textId="77777777" w:rsidR="003258B8" w:rsidRPr="00A5505A" w:rsidRDefault="003258B8" w:rsidP="00055275">
            <w:pPr>
              <w:pStyle w:val="Paragraphedeliste"/>
              <w:numPr>
                <w:ilvl w:val="0"/>
                <w:numId w:val="25"/>
              </w:numPr>
              <w:ind w:left="219" w:hanging="219"/>
              <w:jc w:val="both"/>
              <w:rPr>
                <w:lang w:val="fr-FR"/>
              </w:rPr>
            </w:pPr>
            <w:r w:rsidRPr="00A5505A">
              <w:rPr>
                <w:lang w:val="fr-FR"/>
              </w:rPr>
              <w:t>Elaboration du rapport final de la formation</w:t>
            </w:r>
          </w:p>
          <w:p w14:paraId="4EDEF189" w14:textId="77777777" w:rsidR="003258B8" w:rsidRPr="00A5505A" w:rsidRDefault="003258B8" w:rsidP="00055275">
            <w:pPr>
              <w:pStyle w:val="Paragraphedeliste"/>
              <w:numPr>
                <w:ilvl w:val="0"/>
                <w:numId w:val="25"/>
              </w:numPr>
              <w:ind w:left="219" w:hanging="219"/>
              <w:jc w:val="both"/>
              <w:rPr>
                <w:lang w:val="fr-FR"/>
              </w:rPr>
            </w:pPr>
            <w:r w:rsidRPr="00A5505A">
              <w:rPr>
                <w:lang w:val="fr-FR"/>
              </w:rPr>
              <w:t>Conception et réalisation du réseau CEFE</w:t>
            </w:r>
          </w:p>
        </w:tc>
      </w:tr>
      <w:tr w:rsidR="003258B8" w:rsidRPr="00A5505A" w14:paraId="01892259"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40A53132" w14:textId="2D18A0FB" w:rsidR="003258B8" w:rsidRPr="00A5505A" w:rsidRDefault="003258B8" w:rsidP="00055275">
            <w:pPr>
              <w:rPr>
                <w:lang w:val="fr-FR"/>
              </w:rPr>
            </w:pPr>
            <w:r w:rsidRPr="00A5505A">
              <w:rPr>
                <w:lang w:val="fr-FR"/>
              </w:rPr>
              <w:t>Avril1994 – Mars 2003 (10 ans)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1C5D1BCA"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3AFFD8F1" w14:textId="77777777" w:rsidR="003258B8" w:rsidRPr="00A5505A" w:rsidRDefault="003258B8" w:rsidP="00055275">
            <w:pPr>
              <w:rPr>
                <w:lang w:val="fr-FR"/>
              </w:rPr>
            </w:pPr>
            <w:r w:rsidRPr="00A5505A">
              <w:rPr>
                <w:lang w:val="fr-FR"/>
              </w:rPr>
              <w:t>Cabinet études et conseil « I-TECS »</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0432771D" w14:textId="77777777" w:rsidR="003258B8" w:rsidRPr="00A5505A" w:rsidRDefault="003258B8" w:rsidP="00055275">
            <w:pPr>
              <w:rPr>
                <w:lang w:val="fr-FR"/>
              </w:rPr>
            </w:pPr>
            <w:r w:rsidRPr="00A5505A">
              <w:rPr>
                <w:lang w:val="fr-FR"/>
              </w:rPr>
              <w:t>Directeur</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1F1033AF" w14:textId="77777777" w:rsidR="003258B8" w:rsidRPr="00A5505A" w:rsidRDefault="003258B8" w:rsidP="00055275">
            <w:pPr>
              <w:pStyle w:val="Paragraphedeliste"/>
              <w:numPr>
                <w:ilvl w:val="0"/>
                <w:numId w:val="25"/>
              </w:numPr>
              <w:ind w:left="219" w:hanging="219"/>
              <w:jc w:val="both"/>
              <w:rPr>
                <w:lang w:val="fr-FR"/>
              </w:rPr>
            </w:pPr>
            <w:r w:rsidRPr="00A5505A">
              <w:rPr>
                <w:lang w:val="fr-FR"/>
              </w:rPr>
              <w:t>Réalisation des dossiers d’investissement APSI, ANDI,</w:t>
            </w:r>
          </w:p>
          <w:p w14:paraId="4B9B7121" w14:textId="77777777" w:rsidR="003258B8" w:rsidRPr="00A5505A" w:rsidRDefault="003258B8" w:rsidP="00055275">
            <w:pPr>
              <w:pStyle w:val="Paragraphedeliste"/>
              <w:numPr>
                <w:ilvl w:val="0"/>
                <w:numId w:val="25"/>
              </w:numPr>
              <w:ind w:left="219" w:hanging="219"/>
              <w:jc w:val="both"/>
              <w:rPr>
                <w:lang w:val="fr-FR"/>
              </w:rPr>
            </w:pPr>
            <w:r w:rsidRPr="00A5505A">
              <w:rPr>
                <w:lang w:val="fr-FR"/>
              </w:rPr>
              <w:t>Réalisation des dossiers et accompagnement des jeunes entrepreneurs à la création d’entreprises dans le cadre des dispositifs ANSEJ, CNAC</w:t>
            </w:r>
          </w:p>
          <w:p w14:paraId="254FCD71" w14:textId="77777777" w:rsidR="003258B8" w:rsidRPr="00A5505A" w:rsidRDefault="003258B8" w:rsidP="00055275">
            <w:pPr>
              <w:pStyle w:val="Paragraphedeliste"/>
              <w:numPr>
                <w:ilvl w:val="0"/>
                <w:numId w:val="25"/>
              </w:numPr>
              <w:ind w:left="219" w:hanging="219"/>
              <w:jc w:val="both"/>
              <w:rPr>
                <w:lang w:val="fr-FR"/>
              </w:rPr>
            </w:pPr>
            <w:r w:rsidRPr="00A5505A">
              <w:rPr>
                <w:lang w:val="fr-FR"/>
              </w:rPr>
              <w:t>Assistance aux Pme dans l’élaboration des stratégies de développement et Accompagnement des PME aux institutions financières et bancaires pour l’octroi des crédits.</w:t>
            </w:r>
          </w:p>
        </w:tc>
      </w:tr>
      <w:tr w:rsidR="003258B8" w:rsidRPr="00A5505A" w14:paraId="32F3CE74" w14:textId="77777777" w:rsidTr="004E2261">
        <w:tc>
          <w:tcPr>
            <w:tcW w:w="410" w:type="pct"/>
            <w:tcBorders>
              <w:top w:val="single" w:sz="4" w:space="0" w:color="BED5EE" w:themeColor="accent3" w:themeTint="99"/>
              <w:bottom w:val="single" w:sz="4" w:space="0" w:color="BED5EE" w:themeColor="accent3" w:themeTint="99"/>
              <w:right w:val="single" w:sz="4" w:space="0" w:color="BED5EE" w:themeColor="accent3" w:themeTint="99"/>
            </w:tcBorders>
          </w:tcPr>
          <w:p w14:paraId="6B2AC70F" w14:textId="77777777" w:rsidR="003258B8" w:rsidRPr="00A5505A" w:rsidRDefault="003258B8" w:rsidP="00055275">
            <w:pPr>
              <w:rPr>
                <w:lang w:val="fr-FR"/>
              </w:rPr>
            </w:pPr>
            <w:r w:rsidRPr="00A5505A">
              <w:rPr>
                <w:lang w:val="fr-FR"/>
              </w:rPr>
              <w:t>1992 – 1994 (11 années)</w:t>
            </w:r>
          </w:p>
        </w:tc>
        <w:tc>
          <w:tcPr>
            <w:tcW w:w="402"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63237273"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61EA841C" w14:textId="27C21DB4" w:rsidR="003258B8" w:rsidRPr="00A5505A" w:rsidRDefault="003258B8" w:rsidP="00055275">
            <w:pPr>
              <w:rPr>
                <w:lang w:val="fr-FR"/>
              </w:rPr>
            </w:pPr>
            <w:r w:rsidRPr="00A5505A">
              <w:rPr>
                <w:lang w:val="fr-FR"/>
              </w:rPr>
              <w:t>Chambre Algérienne du commerce et d’Industrie</w:t>
            </w:r>
          </w:p>
        </w:tc>
        <w:tc>
          <w:tcPr>
            <w:tcW w:w="607" w:type="pct"/>
            <w:tcBorders>
              <w:top w:val="single" w:sz="4" w:space="0" w:color="BED5EE" w:themeColor="accent3" w:themeTint="99"/>
              <w:left w:val="single" w:sz="4" w:space="0" w:color="BED5EE" w:themeColor="accent3" w:themeTint="99"/>
              <w:bottom w:val="single" w:sz="4" w:space="0" w:color="BED5EE" w:themeColor="accent3" w:themeTint="99"/>
              <w:right w:val="single" w:sz="4" w:space="0" w:color="BED5EE" w:themeColor="accent3" w:themeTint="99"/>
            </w:tcBorders>
          </w:tcPr>
          <w:p w14:paraId="7CDB1A4F" w14:textId="4DDABCDE" w:rsidR="003258B8" w:rsidRPr="00A5505A" w:rsidRDefault="003258B8" w:rsidP="00F002FD">
            <w:pPr>
              <w:jc w:val="both"/>
              <w:rPr>
                <w:lang w:val="fr-FR"/>
              </w:rPr>
            </w:pPr>
            <w:r w:rsidRPr="00A5505A">
              <w:rPr>
                <w:lang w:val="fr-FR"/>
              </w:rPr>
              <w:t>Consultant</w:t>
            </w:r>
            <w:r>
              <w:rPr>
                <w:lang w:val="fr-FR"/>
              </w:rPr>
              <w:t>-</w:t>
            </w:r>
            <w:r w:rsidRPr="00A5505A">
              <w:rPr>
                <w:lang w:val="fr-FR"/>
              </w:rPr>
              <w:t xml:space="preserve"> Formateur</w:t>
            </w:r>
          </w:p>
        </w:tc>
        <w:tc>
          <w:tcPr>
            <w:tcW w:w="2847" w:type="pct"/>
            <w:tcBorders>
              <w:top w:val="single" w:sz="4" w:space="0" w:color="BED5EE" w:themeColor="accent3" w:themeTint="99"/>
              <w:left w:val="single" w:sz="4" w:space="0" w:color="BED5EE" w:themeColor="accent3" w:themeTint="99"/>
              <w:bottom w:val="single" w:sz="4" w:space="0" w:color="BED5EE" w:themeColor="accent3" w:themeTint="99"/>
            </w:tcBorders>
          </w:tcPr>
          <w:p w14:paraId="7C8D375D" w14:textId="77777777" w:rsidR="003258B8" w:rsidRPr="00A5505A" w:rsidRDefault="003258B8" w:rsidP="002B6D93">
            <w:pPr>
              <w:pStyle w:val="Paragraphedeliste"/>
              <w:numPr>
                <w:ilvl w:val="0"/>
                <w:numId w:val="25"/>
              </w:numPr>
              <w:ind w:left="219" w:hanging="219"/>
              <w:jc w:val="both"/>
              <w:rPr>
                <w:lang w:val="fr-FR"/>
              </w:rPr>
            </w:pPr>
            <w:r w:rsidRPr="00A5505A">
              <w:rPr>
                <w:lang w:val="fr-FR"/>
              </w:rPr>
              <w:t>Conception, réalisation du programme BTS marketing et animation du module Marketing</w:t>
            </w:r>
          </w:p>
          <w:p w14:paraId="5091F5ED" w14:textId="77777777" w:rsidR="003258B8" w:rsidRPr="00A5505A" w:rsidRDefault="003258B8" w:rsidP="002B6D93">
            <w:pPr>
              <w:pStyle w:val="Paragraphedeliste"/>
              <w:numPr>
                <w:ilvl w:val="0"/>
                <w:numId w:val="25"/>
              </w:numPr>
              <w:ind w:left="219" w:hanging="219"/>
              <w:jc w:val="both"/>
              <w:rPr>
                <w:lang w:val="fr-FR"/>
              </w:rPr>
            </w:pPr>
            <w:r w:rsidRPr="00A5505A">
              <w:rPr>
                <w:lang w:val="fr-FR"/>
              </w:rPr>
              <w:t>Responsable Pédagogique en charge de la Filière Marketing</w:t>
            </w:r>
          </w:p>
          <w:p w14:paraId="0A946AC7" w14:textId="77777777" w:rsidR="003258B8" w:rsidRPr="00A5505A" w:rsidRDefault="003258B8" w:rsidP="002B6D93">
            <w:pPr>
              <w:pStyle w:val="Paragraphedeliste"/>
              <w:numPr>
                <w:ilvl w:val="0"/>
                <w:numId w:val="25"/>
              </w:numPr>
              <w:ind w:left="219" w:hanging="219"/>
              <w:jc w:val="both"/>
              <w:rPr>
                <w:lang w:val="fr-FR"/>
              </w:rPr>
            </w:pPr>
            <w:r w:rsidRPr="00A5505A">
              <w:rPr>
                <w:lang w:val="fr-FR"/>
              </w:rPr>
              <w:t>Suivi des programmes de la filière Marketing</w:t>
            </w:r>
          </w:p>
          <w:p w14:paraId="7AD11A6C" w14:textId="77777777" w:rsidR="003258B8" w:rsidRPr="00A5505A" w:rsidRDefault="003258B8" w:rsidP="002B6D93">
            <w:pPr>
              <w:pStyle w:val="Paragraphedeliste"/>
              <w:numPr>
                <w:ilvl w:val="0"/>
                <w:numId w:val="25"/>
              </w:numPr>
              <w:ind w:left="219" w:hanging="219"/>
              <w:jc w:val="both"/>
              <w:rPr>
                <w:lang w:val="fr-FR"/>
              </w:rPr>
            </w:pPr>
            <w:r w:rsidRPr="00A5505A">
              <w:rPr>
                <w:lang w:val="fr-FR"/>
              </w:rPr>
              <w:t>Rédaction du rapport semestriel du déroulement de la formation</w:t>
            </w:r>
          </w:p>
          <w:p w14:paraId="42EFA209" w14:textId="77777777" w:rsidR="003258B8" w:rsidRPr="00A5505A" w:rsidRDefault="003258B8" w:rsidP="002B6D93">
            <w:pPr>
              <w:pStyle w:val="Paragraphedeliste"/>
              <w:numPr>
                <w:ilvl w:val="0"/>
                <w:numId w:val="25"/>
              </w:numPr>
              <w:ind w:left="219" w:hanging="219"/>
              <w:jc w:val="both"/>
              <w:rPr>
                <w:lang w:val="fr-FR"/>
              </w:rPr>
            </w:pPr>
            <w:r w:rsidRPr="00A5505A">
              <w:rPr>
                <w:lang w:val="fr-FR"/>
              </w:rPr>
              <w:t>proposition de stages pratiques pour les étudiants au sein des entreprises privées adhérentes à la chambre d’industrie et du commerce durant les vacances d’été pour les différents paliers de formation.</w:t>
            </w:r>
          </w:p>
          <w:p w14:paraId="7E281665" w14:textId="0ADF3E8D" w:rsidR="003258B8" w:rsidRPr="00A5505A" w:rsidRDefault="003258B8" w:rsidP="002B6D93">
            <w:pPr>
              <w:pStyle w:val="Paragraphedeliste"/>
              <w:numPr>
                <w:ilvl w:val="0"/>
                <w:numId w:val="25"/>
              </w:numPr>
              <w:ind w:left="219" w:hanging="219"/>
              <w:jc w:val="both"/>
              <w:rPr>
                <w:lang w:val="fr-FR"/>
              </w:rPr>
            </w:pPr>
            <w:r w:rsidRPr="00A5505A">
              <w:rPr>
                <w:lang w:val="fr-FR"/>
              </w:rPr>
              <w:t>Constitution des membres de jury composé entre autre de chefs d’entreprises privées pour les soutenances de travaux réalisés au sein des PME</w:t>
            </w:r>
          </w:p>
          <w:p w14:paraId="62F02CCE" w14:textId="77777777" w:rsidR="003258B8" w:rsidRPr="00A5505A" w:rsidRDefault="003258B8" w:rsidP="002B6D93">
            <w:pPr>
              <w:pStyle w:val="Paragraphedeliste"/>
              <w:numPr>
                <w:ilvl w:val="0"/>
                <w:numId w:val="25"/>
              </w:numPr>
              <w:ind w:left="219" w:hanging="219"/>
              <w:jc w:val="both"/>
              <w:rPr>
                <w:lang w:val="fr-FR"/>
              </w:rPr>
            </w:pPr>
            <w:r w:rsidRPr="00A5505A">
              <w:rPr>
                <w:lang w:val="fr-FR"/>
              </w:rPr>
              <w:t>invitation des entreprises à participer à l’opération de recrutement rapide des étudiantes et étudiants fraîchement diplômés.</w:t>
            </w:r>
          </w:p>
        </w:tc>
      </w:tr>
      <w:tr w:rsidR="003258B8" w:rsidRPr="00A5505A" w14:paraId="3BEE08B1" w14:textId="77777777" w:rsidTr="004E2261">
        <w:tc>
          <w:tcPr>
            <w:tcW w:w="410" w:type="pct"/>
            <w:tcBorders>
              <w:top w:val="single" w:sz="4" w:space="0" w:color="BED5EE" w:themeColor="accent3" w:themeTint="99"/>
              <w:right w:val="single" w:sz="4" w:space="0" w:color="BED5EE" w:themeColor="accent3" w:themeTint="99"/>
            </w:tcBorders>
          </w:tcPr>
          <w:p w14:paraId="4E43F608" w14:textId="5E8CC9F8" w:rsidR="003258B8" w:rsidRPr="00A5505A" w:rsidRDefault="003258B8" w:rsidP="00055275">
            <w:pPr>
              <w:rPr>
                <w:lang w:val="fr-FR"/>
              </w:rPr>
            </w:pPr>
            <w:r w:rsidRPr="00A5505A">
              <w:rPr>
                <w:lang w:val="fr-FR"/>
              </w:rPr>
              <w:lastRenderedPageBreak/>
              <w:t>Sept 1986 – février 1991 (6 années)</w:t>
            </w:r>
          </w:p>
        </w:tc>
        <w:tc>
          <w:tcPr>
            <w:tcW w:w="402" w:type="pct"/>
            <w:tcBorders>
              <w:top w:val="single" w:sz="4" w:space="0" w:color="BED5EE" w:themeColor="accent3" w:themeTint="99"/>
              <w:left w:val="single" w:sz="4" w:space="0" w:color="BED5EE" w:themeColor="accent3" w:themeTint="99"/>
              <w:right w:val="single" w:sz="4" w:space="0" w:color="BED5EE" w:themeColor="accent3" w:themeTint="99"/>
            </w:tcBorders>
          </w:tcPr>
          <w:p w14:paraId="20426C19" w14:textId="77777777" w:rsidR="003258B8" w:rsidRPr="00A5505A" w:rsidRDefault="003258B8" w:rsidP="00055275">
            <w:pPr>
              <w:rPr>
                <w:lang w:val="fr-FR"/>
              </w:rPr>
            </w:pPr>
            <w:r w:rsidRPr="00A5505A">
              <w:rPr>
                <w:lang w:val="fr-FR"/>
              </w:rPr>
              <w:t>Alger, Algérie</w:t>
            </w:r>
          </w:p>
        </w:tc>
        <w:tc>
          <w:tcPr>
            <w:tcW w:w="734" w:type="pct"/>
            <w:tcBorders>
              <w:top w:val="single" w:sz="4" w:space="0" w:color="BED5EE" w:themeColor="accent3" w:themeTint="99"/>
              <w:left w:val="single" w:sz="4" w:space="0" w:color="BED5EE" w:themeColor="accent3" w:themeTint="99"/>
              <w:right w:val="single" w:sz="4" w:space="0" w:color="BED5EE" w:themeColor="accent3" w:themeTint="99"/>
            </w:tcBorders>
          </w:tcPr>
          <w:p w14:paraId="2F39B0BB" w14:textId="77777777" w:rsidR="003258B8" w:rsidRPr="00A5505A" w:rsidRDefault="003258B8" w:rsidP="00055275">
            <w:pPr>
              <w:rPr>
                <w:lang w:val="fr-FR"/>
              </w:rPr>
            </w:pPr>
            <w:r w:rsidRPr="00A5505A">
              <w:rPr>
                <w:lang w:val="fr-FR"/>
              </w:rPr>
              <w:t>SNTF</w:t>
            </w:r>
          </w:p>
        </w:tc>
        <w:tc>
          <w:tcPr>
            <w:tcW w:w="607" w:type="pct"/>
            <w:tcBorders>
              <w:top w:val="single" w:sz="4" w:space="0" w:color="BED5EE" w:themeColor="accent3" w:themeTint="99"/>
              <w:left w:val="single" w:sz="4" w:space="0" w:color="BED5EE" w:themeColor="accent3" w:themeTint="99"/>
              <w:right w:val="single" w:sz="4" w:space="0" w:color="BED5EE" w:themeColor="accent3" w:themeTint="99"/>
            </w:tcBorders>
          </w:tcPr>
          <w:p w14:paraId="533DD1DF" w14:textId="77777777" w:rsidR="003258B8" w:rsidRPr="00A5505A" w:rsidRDefault="003258B8" w:rsidP="00055275">
            <w:pPr>
              <w:rPr>
                <w:lang w:val="fr-FR"/>
              </w:rPr>
            </w:pPr>
            <w:r w:rsidRPr="00A5505A">
              <w:rPr>
                <w:lang w:val="fr-FR"/>
              </w:rPr>
              <w:t>Chef de division achats</w:t>
            </w:r>
          </w:p>
        </w:tc>
        <w:tc>
          <w:tcPr>
            <w:tcW w:w="2847" w:type="pct"/>
            <w:tcBorders>
              <w:top w:val="single" w:sz="4" w:space="0" w:color="BED5EE" w:themeColor="accent3" w:themeTint="99"/>
              <w:left w:val="single" w:sz="4" w:space="0" w:color="BED5EE" w:themeColor="accent3" w:themeTint="99"/>
            </w:tcBorders>
          </w:tcPr>
          <w:p w14:paraId="05A92CFC" w14:textId="7F20C45D" w:rsidR="003258B8" w:rsidRPr="00A5505A" w:rsidRDefault="003258B8" w:rsidP="00055275">
            <w:pPr>
              <w:pStyle w:val="Paragraphedeliste"/>
              <w:numPr>
                <w:ilvl w:val="0"/>
                <w:numId w:val="25"/>
              </w:numPr>
              <w:ind w:left="219" w:hanging="219"/>
              <w:jc w:val="both"/>
              <w:rPr>
                <w:lang w:val="fr-FR"/>
              </w:rPr>
            </w:pPr>
            <w:r w:rsidRPr="00A5505A">
              <w:rPr>
                <w:lang w:val="fr-FR"/>
              </w:rPr>
              <w:t>Elaboration du plan d’approvisionnement pour la société</w:t>
            </w:r>
          </w:p>
          <w:p w14:paraId="462F7246" w14:textId="77777777" w:rsidR="003258B8" w:rsidRPr="00A5505A" w:rsidRDefault="003258B8" w:rsidP="00055275">
            <w:pPr>
              <w:pStyle w:val="Paragraphedeliste"/>
              <w:numPr>
                <w:ilvl w:val="0"/>
                <w:numId w:val="25"/>
              </w:numPr>
              <w:ind w:left="219" w:hanging="219"/>
              <w:jc w:val="both"/>
              <w:rPr>
                <w:lang w:val="fr-FR"/>
              </w:rPr>
            </w:pPr>
            <w:r w:rsidRPr="00A5505A">
              <w:rPr>
                <w:lang w:val="fr-FR"/>
              </w:rPr>
              <w:t>Rédaction des appels d’offres nationaux et étrangers</w:t>
            </w:r>
          </w:p>
          <w:p w14:paraId="253FC026" w14:textId="77777777" w:rsidR="003258B8" w:rsidRPr="00A5505A" w:rsidRDefault="003258B8" w:rsidP="00055275">
            <w:pPr>
              <w:pStyle w:val="Paragraphedeliste"/>
              <w:numPr>
                <w:ilvl w:val="0"/>
                <w:numId w:val="25"/>
              </w:numPr>
              <w:ind w:left="219" w:hanging="219"/>
              <w:jc w:val="both"/>
              <w:rPr>
                <w:lang w:val="fr-FR"/>
              </w:rPr>
            </w:pPr>
            <w:r w:rsidRPr="00A5505A">
              <w:rPr>
                <w:lang w:val="fr-FR"/>
              </w:rPr>
              <w:t>Sélection des fournisseurs/comité de sélection</w:t>
            </w:r>
          </w:p>
          <w:p w14:paraId="19BB27AE" w14:textId="77777777" w:rsidR="003258B8" w:rsidRPr="00A5505A" w:rsidRDefault="003258B8" w:rsidP="00055275">
            <w:pPr>
              <w:pStyle w:val="Paragraphedeliste"/>
              <w:numPr>
                <w:ilvl w:val="0"/>
                <w:numId w:val="25"/>
              </w:numPr>
              <w:ind w:left="219" w:hanging="219"/>
              <w:jc w:val="both"/>
              <w:rPr>
                <w:lang w:val="fr-FR"/>
              </w:rPr>
            </w:pPr>
            <w:r w:rsidRPr="00A5505A">
              <w:rPr>
                <w:lang w:val="fr-FR"/>
              </w:rPr>
              <w:t>Suivi des opérations d’achats</w:t>
            </w:r>
          </w:p>
        </w:tc>
      </w:tr>
    </w:tbl>
    <w:tbl>
      <w:tblPr>
        <w:tblW w:w="5000" w:type="pct"/>
        <w:tblCellMar>
          <w:left w:w="0" w:type="dxa"/>
          <w:right w:w="0" w:type="dxa"/>
        </w:tblCellMar>
        <w:tblLook w:val="04A0" w:firstRow="1" w:lastRow="0" w:firstColumn="1" w:lastColumn="0" w:noHBand="0" w:noVBand="1"/>
      </w:tblPr>
      <w:tblGrid>
        <w:gridCol w:w="14572"/>
      </w:tblGrid>
      <w:tr w:rsidR="00A5505A" w:rsidRPr="00A5505A" w14:paraId="4F38A249" w14:textId="77777777" w:rsidTr="002F3CEE">
        <w:tc>
          <w:tcPr>
            <w:tcW w:w="14572" w:type="dxa"/>
          </w:tcPr>
          <w:p w14:paraId="0FD73C80" w14:textId="77777777" w:rsidR="00DD10C1" w:rsidRPr="00A5505A" w:rsidRDefault="006249D2" w:rsidP="006002D3">
            <w:pPr>
              <w:pStyle w:val="Titre1"/>
              <w:rPr>
                <w:color w:val="auto"/>
                <w:lang w:val="fr-FR"/>
              </w:rPr>
            </w:pPr>
            <w:bookmarkStart w:id="28" w:name="GIZCV0034"/>
            <w:r w:rsidRPr="00A5505A">
              <w:rPr>
                <w:color w:val="auto"/>
                <w:lang w:val="fr-FR"/>
              </w:rPr>
              <w:t>Autres informations pertinentes (p. ex. références de publications</w:t>
            </w:r>
            <w:proofErr w:type="gramStart"/>
            <w:r w:rsidRPr="00A5505A">
              <w:rPr>
                <w:color w:val="auto"/>
                <w:lang w:val="fr-FR"/>
              </w:rPr>
              <w:t>)</w:t>
            </w:r>
            <w:bookmarkEnd w:id="28"/>
            <w:r w:rsidR="00DD10C1" w:rsidRPr="00A5505A">
              <w:rPr>
                <w:color w:val="auto"/>
                <w:lang w:val="fr-FR"/>
              </w:rPr>
              <w:t>:</w:t>
            </w:r>
            <w:proofErr w:type="gramEnd"/>
          </w:p>
        </w:tc>
      </w:tr>
      <w:tr w:rsidR="00DD10C1" w:rsidRPr="00A5505A" w14:paraId="29918005" w14:textId="77777777" w:rsidTr="002F3CEE">
        <w:tc>
          <w:tcPr>
            <w:tcW w:w="14572" w:type="dxa"/>
          </w:tcPr>
          <w:p w14:paraId="4AB6B5AB" w14:textId="07E25AD3" w:rsidR="00AD616B" w:rsidRPr="002B6D93" w:rsidRDefault="00AD616B" w:rsidP="002B6D93">
            <w:pPr>
              <w:pStyle w:val="Paragraphedeliste"/>
              <w:numPr>
                <w:ilvl w:val="0"/>
                <w:numId w:val="31"/>
              </w:numPr>
              <w:spacing w:line="240" w:lineRule="auto"/>
              <w:rPr>
                <w:lang w:val="fr-FR"/>
              </w:rPr>
            </w:pPr>
            <w:r w:rsidRPr="002B6D93">
              <w:rPr>
                <w:b/>
                <w:u w:val="single"/>
                <w:lang w:val="fr-FR"/>
              </w:rPr>
              <w:t>Formation</w:t>
            </w:r>
            <w:r w:rsidRPr="002B6D93">
              <w:rPr>
                <w:lang w:val="fr-FR"/>
              </w:rPr>
              <w:t> :</w:t>
            </w:r>
          </w:p>
          <w:p w14:paraId="5E643138" w14:textId="77777777" w:rsidR="00AD616B" w:rsidRPr="00A5505A" w:rsidRDefault="00AD616B" w:rsidP="00BE58B7">
            <w:pPr>
              <w:pStyle w:val="Paragraphedeliste"/>
              <w:numPr>
                <w:ilvl w:val="0"/>
                <w:numId w:val="25"/>
              </w:numPr>
              <w:spacing w:line="240" w:lineRule="auto"/>
              <w:ind w:left="219" w:hanging="219"/>
              <w:jc w:val="both"/>
              <w:rPr>
                <w:lang w:val="fr-FR"/>
              </w:rPr>
            </w:pPr>
            <w:r w:rsidRPr="00A5505A">
              <w:rPr>
                <w:lang w:val="fr-FR"/>
              </w:rPr>
              <w:t>Formation de formateur en marketing, ISEC, Paris (1995)</w:t>
            </w:r>
          </w:p>
          <w:p w14:paraId="44C111DA" w14:textId="77777777" w:rsidR="00AD616B" w:rsidRPr="00A5505A" w:rsidRDefault="00AD616B" w:rsidP="00BE58B7">
            <w:pPr>
              <w:pStyle w:val="Paragraphedeliste"/>
              <w:numPr>
                <w:ilvl w:val="0"/>
                <w:numId w:val="25"/>
              </w:numPr>
              <w:spacing w:line="240" w:lineRule="auto"/>
              <w:ind w:left="219" w:hanging="219"/>
              <w:jc w:val="both"/>
              <w:rPr>
                <w:lang w:val="fr-FR"/>
              </w:rPr>
            </w:pPr>
            <w:r w:rsidRPr="00A5505A">
              <w:rPr>
                <w:lang w:val="fr-FR"/>
              </w:rPr>
              <w:t>Formation d’expert consultant-formateur pour la création et le développement de la PME, Ministère de la PME/ PMI –Algérie &amp; GTZ (1998)</w:t>
            </w:r>
          </w:p>
          <w:p w14:paraId="3DD6B03D" w14:textId="77777777" w:rsidR="00AD616B" w:rsidRPr="00A5505A" w:rsidRDefault="00AD616B" w:rsidP="00BE58B7">
            <w:pPr>
              <w:pStyle w:val="Paragraphedeliste"/>
              <w:numPr>
                <w:ilvl w:val="0"/>
                <w:numId w:val="25"/>
              </w:numPr>
              <w:spacing w:line="240" w:lineRule="auto"/>
              <w:ind w:left="219" w:hanging="219"/>
              <w:jc w:val="both"/>
              <w:rPr>
                <w:lang w:val="fr-FR"/>
              </w:rPr>
            </w:pPr>
            <w:r w:rsidRPr="00A5505A">
              <w:rPr>
                <w:lang w:val="fr-FR"/>
              </w:rPr>
              <w:t>Formation de formateur en marketing et marketing International, Ecole supérieur de commerce, Toulouse (2000)</w:t>
            </w:r>
          </w:p>
          <w:p w14:paraId="7033D80B" w14:textId="77777777" w:rsidR="00AD616B" w:rsidRPr="00A5505A" w:rsidRDefault="00AD616B" w:rsidP="00BE58B7">
            <w:pPr>
              <w:pStyle w:val="Paragraphedeliste"/>
              <w:numPr>
                <w:ilvl w:val="0"/>
                <w:numId w:val="25"/>
              </w:numPr>
              <w:spacing w:line="240" w:lineRule="auto"/>
              <w:ind w:left="219" w:hanging="219"/>
              <w:jc w:val="both"/>
              <w:rPr>
                <w:lang w:val="fr-FR"/>
              </w:rPr>
            </w:pPr>
            <w:r w:rsidRPr="00A5505A">
              <w:rPr>
                <w:lang w:val="fr-FR"/>
              </w:rPr>
              <w:t>Formation de formateur pour la création de l’Institut Supérieur de Force de Vente Export (IFV) – Europe / Algérie, Chambre Algérienne de commerce et d’industrie (CACI), Chambre de Commerce de Nancy (2000)</w:t>
            </w:r>
          </w:p>
          <w:p w14:paraId="0FF40D91" w14:textId="77777777" w:rsidR="00AD616B" w:rsidRPr="00A5505A" w:rsidRDefault="00AD616B" w:rsidP="00BE58B7">
            <w:pPr>
              <w:pStyle w:val="Paragraphedeliste"/>
              <w:numPr>
                <w:ilvl w:val="0"/>
                <w:numId w:val="25"/>
              </w:numPr>
              <w:spacing w:line="240" w:lineRule="auto"/>
              <w:ind w:left="219" w:hanging="219"/>
              <w:jc w:val="both"/>
              <w:rPr>
                <w:lang w:val="fr-FR"/>
              </w:rPr>
            </w:pPr>
            <w:r w:rsidRPr="00A5505A">
              <w:rPr>
                <w:lang w:val="fr-FR"/>
              </w:rPr>
              <w:t>Formation de consultant « diagnostic stratégique », Programme ONUDI – Ministère de l’Industrie – INPED (2001)</w:t>
            </w:r>
          </w:p>
          <w:p w14:paraId="20B938FD" w14:textId="3D56FDB6" w:rsidR="00AD616B" w:rsidRPr="00A5505A" w:rsidRDefault="00AD616B" w:rsidP="00BE58B7">
            <w:pPr>
              <w:pStyle w:val="Paragraphedeliste"/>
              <w:numPr>
                <w:ilvl w:val="0"/>
                <w:numId w:val="25"/>
              </w:numPr>
              <w:spacing w:line="240" w:lineRule="auto"/>
              <w:ind w:left="219" w:hanging="219"/>
              <w:jc w:val="both"/>
              <w:rPr>
                <w:lang w:val="fr-FR"/>
              </w:rPr>
            </w:pPr>
            <w:r w:rsidRPr="00A5505A">
              <w:rPr>
                <w:lang w:val="fr-FR"/>
              </w:rPr>
              <w:t>Formation de consultant en « Management d’innovation », Ministère de l’Industrie, de la Promotion des Investissements et de la PME (2010)</w:t>
            </w:r>
          </w:p>
          <w:p w14:paraId="466BA931" w14:textId="5183D4FF" w:rsidR="00C54977" w:rsidRDefault="00C54977" w:rsidP="00BE58B7">
            <w:pPr>
              <w:pStyle w:val="Paragraphedeliste"/>
              <w:numPr>
                <w:ilvl w:val="0"/>
                <w:numId w:val="25"/>
              </w:numPr>
              <w:spacing w:line="240" w:lineRule="auto"/>
              <w:ind w:left="219" w:hanging="219"/>
              <w:jc w:val="both"/>
              <w:rPr>
                <w:lang w:val="fr-FR"/>
              </w:rPr>
            </w:pPr>
            <w:r w:rsidRPr="00A5505A">
              <w:rPr>
                <w:lang w:val="fr-FR"/>
              </w:rPr>
              <w:t>Formation en ingénierie de formation</w:t>
            </w:r>
            <w:r w:rsidR="00F8734E">
              <w:rPr>
                <w:lang w:val="fr-FR"/>
              </w:rPr>
              <w:t xml:space="preserve"> /export </w:t>
            </w:r>
            <w:r w:rsidRPr="00A5505A">
              <w:rPr>
                <w:lang w:val="fr-FR"/>
              </w:rPr>
              <w:t>-CACI-OPTIMEXPORT-UE -2010</w:t>
            </w:r>
          </w:p>
          <w:p w14:paraId="60FCF781" w14:textId="43CABF33" w:rsidR="001523C1" w:rsidRDefault="001523C1" w:rsidP="0075304E">
            <w:pPr>
              <w:pStyle w:val="Paragraphedeliste"/>
              <w:numPr>
                <w:ilvl w:val="0"/>
                <w:numId w:val="25"/>
              </w:numPr>
              <w:spacing w:line="240" w:lineRule="auto"/>
              <w:ind w:left="219" w:hanging="219"/>
              <w:jc w:val="both"/>
              <w:rPr>
                <w:lang w:val="fr-FR"/>
              </w:rPr>
            </w:pPr>
            <w:r>
              <w:rPr>
                <w:lang w:val="fr-FR"/>
              </w:rPr>
              <w:t>Fo</w:t>
            </w:r>
            <w:r w:rsidR="001A779C">
              <w:rPr>
                <w:lang w:val="fr-FR"/>
              </w:rPr>
              <w:t>rmation de formateur en entrepre</w:t>
            </w:r>
            <w:r>
              <w:rPr>
                <w:lang w:val="fr-FR"/>
              </w:rPr>
              <w:t>n</w:t>
            </w:r>
            <w:r w:rsidR="001A779C">
              <w:rPr>
                <w:lang w:val="fr-FR"/>
              </w:rPr>
              <w:t>eu</w:t>
            </w:r>
            <w:r>
              <w:rPr>
                <w:lang w:val="fr-FR"/>
              </w:rPr>
              <w:t>riat ve</w:t>
            </w:r>
            <w:r w:rsidR="0075304E">
              <w:rPr>
                <w:lang w:val="fr-FR"/>
              </w:rPr>
              <w:t>r</w:t>
            </w:r>
            <w:r>
              <w:rPr>
                <w:lang w:val="fr-FR"/>
              </w:rPr>
              <w:t>t –CEFE VERT –G</w:t>
            </w:r>
            <w:r w:rsidR="0075304E">
              <w:rPr>
                <w:lang w:val="fr-FR"/>
              </w:rPr>
              <w:t>IZ</w:t>
            </w:r>
            <w:r>
              <w:rPr>
                <w:lang w:val="fr-FR"/>
              </w:rPr>
              <w:t xml:space="preserve"> / 2015</w:t>
            </w:r>
          </w:p>
          <w:p w14:paraId="0B20144F" w14:textId="5415D441" w:rsidR="001523C1" w:rsidRPr="00A5505A" w:rsidRDefault="001523C1" w:rsidP="00BE58B7">
            <w:pPr>
              <w:pStyle w:val="Paragraphedeliste"/>
              <w:numPr>
                <w:ilvl w:val="0"/>
                <w:numId w:val="25"/>
              </w:numPr>
              <w:spacing w:line="240" w:lineRule="auto"/>
              <w:ind w:left="219" w:hanging="219"/>
              <w:jc w:val="both"/>
              <w:rPr>
                <w:lang w:val="fr-FR"/>
              </w:rPr>
            </w:pPr>
            <w:r>
              <w:rPr>
                <w:lang w:val="fr-FR"/>
              </w:rPr>
              <w:t>Formation de formateur en entrepren</w:t>
            </w:r>
            <w:r w:rsidR="001A779C">
              <w:rPr>
                <w:lang w:val="fr-FR"/>
              </w:rPr>
              <w:t>eu</w:t>
            </w:r>
            <w:r>
              <w:rPr>
                <w:lang w:val="fr-FR"/>
              </w:rPr>
              <w:t>riat ve</w:t>
            </w:r>
            <w:r w:rsidR="0075304E">
              <w:rPr>
                <w:lang w:val="fr-FR"/>
              </w:rPr>
              <w:t>r</w:t>
            </w:r>
            <w:r>
              <w:rPr>
                <w:lang w:val="fr-FR"/>
              </w:rPr>
              <w:t>t – Switch-Med-</w:t>
            </w:r>
            <w:r w:rsidR="001A779C">
              <w:rPr>
                <w:lang w:val="fr-FR"/>
              </w:rPr>
              <w:t>UE-</w:t>
            </w:r>
            <w:r>
              <w:rPr>
                <w:lang w:val="fr-FR"/>
              </w:rPr>
              <w:t>CNTPP / 2015</w:t>
            </w:r>
          </w:p>
          <w:p w14:paraId="271A1C59" w14:textId="4DC98303" w:rsidR="000578A6" w:rsidRDefault="000578A6" w:rsidP="00BE58B7">
            <w:pPr>
              <w:pStyle w:val="Paragraphedeliste"/>
              <w:numPr>
                <w:ilvl w:val="0"/>
                <w:numId w:val="25"/>
              </w:numPr>
              <w:spacing w:line="240" w:lineRule="auto"/>
              <w:ind w:left="219" w:hanging="219"/>
              <w:jc w:val="both"/>
              <w:rPr>
                <w:lang w:val="fr-FR"/>
              </w:rPr>
            </w:pPr>
            <w:r w:rsidRPr="00A5505A">
              <w:rPr>
                <w:lang w:val="fr-FR"/>
              </w:rPr>
              <w:t xml:space="preserve">Formation de consultant </w:t>
            </w:r>
            <w:r w:rsidR="00C54977" w:rsidRPr="00A5505A">
              <w:rPr>
                <w:lang w:val="fr-FR"/>
              </w:rPr>
              <w:t>PREMA-2015</w:t>
            </w:r>
            <w:r w:rsidR="00F8734E">
              <w:rPr>
                <w:lang w:val="fr-FR"/>
              </w:rPr>
              <w:t>-</w:t>
            </w:r>
            <w:r w:rsidR="00C54977" w:rsidRPr="00A5505A">
              <w:rPr>
                <w:lang w:val="fr-FR"/>
              </w:rPr>
              <w:t>GIZ</w:t>
            </w:r>
          </w:p>
          <w:p w14:paraId="465838FD" w14:textId="77777777" w:rsidR="00EA6A01" w:rsidRDefault="00EA6A01" w:rsidP="00EA6A01">
            <w:pPr>
              <w:spacing w:line="240" w:lineRule="auto"/>
              <w:jc w:val="both"/>
              <w:rPr>
                <w:lang w:val="fr-FR"/>
              </w:rPr>
            </w:pPr>
          </w:p>
          <w:p w14:paraId="39C56EB5" w14:textId="77777777" w:rsidR="00EA6A01" w:rsidRDefault="00EA6A01" w:rsidP="00EA6A01">
            <w:pPr>
              <w:spacing w:line="240" w:lineRule="auto"/>
              <w:jc w:val="both"/>
              <w:rPr>
                <w:lang w:val="fr-FR"/>
              </w:rPr>
            </w:pPr>
          </w:p>
          <w:p w14:paraId="37AB8779" w14:textId="77777777" w:rsidR="00AD616B" w:rsidRDefault="00AD616B" w:rsidP="00EA6A01">
            <w:pPr>
              <w:pStyle w:val="Paragraphedeliste"/>
              <w:numPr>
                <w:ilvl w:val="0"/>
                <w:numId w:val="30"/>
              </w:numPr>
              <w:spacing w:line="240" w:lineRule="auto"/>
              <w:jc w:val="both"/>
              <w:rPr>
                <w:lang w:val="fr-FR"/>
              </w:rPr>
            </w:pPr>
            <w:r w:rsidRPr="00EA6A01">
              <w:rPr>
                <w:b/>
                <w:u w:val="single"/>
                <w:lang w:val="fr-FR"/>
              </w:rPr>
              <w:t>Autres informations pertinentes</w:t>
            </w:r>
            <w:r w:rsidRPr="00EA6A01">
              <w:rPr>
                <w:lang w:val="fr-FR"/>
              </w:rPr>
              <w:t> :</w:t>
            </w:r>
          </w:p>
          <w:p w14:paraId="2BF95DD5" w14:textId="77777777" w:rsidR="00EA6A01" w:rsidRPr="00EA6A01" w:rsidRDefault="00EA6A01" w:rsidP="00EA6A01">
            <w:pPr>
              <w:pStyle w:val="Paragraphedeliste"/>
              <w:spacing w:line="240" w:lineRule="auto"/>
              <w:ind w:left="720"/>
              <w:jc w:val="both"/>
              <w:rPr>
                <w:lang w:val="fr-FR"/>
              </w:rPr>
            </w:pPr>
          </w:p>
          <w:p w14:paraId="675DFD65" w14:textId="557D811C" w:rsidR="002F3CEE" w:rsidRPr="00A5505A" w:rsidRDefault="002F3CEE" w:rsidP="00BE58B7">
            <w:pPr>
              <w:pStyle w:val="Paragraphedeliste"/>
              <w:numPr>
                <w:ilvl w:val="0"/>
                <w:numId w:val="27"/>
              </w:numPr>
              <w:spacing w:line="240" w:lineRule="auto"/>
              <w:jc w:val="both"/>
              <w:rPr>
                <w:lang w:val="fr-FR"/>
              </w:rPr>
            </w:pPr>
            <w:r w:rsidRPr="00A5505A">
              <w:rPr>
                <w:lang w:val="fr-FR"/>
              </w:rPr>
              <w:t>Animation d’une rencontre autour de la problématique de la promotion des échanges extérieurs notamment l’export des produits de l’artisanat traditionnel –Mars 2008</w:t>
            </w:r>
          </w:p>
          <w:p w14:paraId="7B5B108A" w14:textId="06B7667C" w:rsidR="002F3CEE" w:rsidRPr="00A5505A" w:rsidRDefault="002F3CEE" w:rsidP="00BE58B7">
            <w:pPr>
              <w:pStyle w:val="Paragraphedeliste"/>
              <w:numPr>
                <w:ilvl w:val="0"/>
                <w:numId w:val="27"/>
              </w:numPr>
              <w:spacing w:line="240" w:lineRule="auto"/>
              <w:jc w:val="both"/>
              <w:rPr>
                <w:lang w:val="fr-FR"/>
              </w:rPr>
            </w:pPr>
            <w:r w:rsidRPr="00A5505A">
              <w:rPr>
                <w:lang w:val="fr-FR"/>
              </w:rPr>
              <w:t>Animation/communication sur</w:t>
            </w:r>
            <w:r w:rsidR="00BE58B7" w:rsidRPr="00A5505A">
              <w:rPr>
                <w:lang w:val="fr-FR"/>
              </w:rPr>
              <w:t xml:space="preserve"> </w:t>
            </w:r>
            <w:r w:rsidRPr="00A5505A">
              <w:rPr>
                <w:lang w:val="fr-FR"/>
              </w:rPr>
              <w:t xml:space="preserve">la mise en </w:t>
            </w:r>
            <w:proofErr w:type="spellStart"/>
            <w:r w:rsidRPr="00A5505A">
              <w:rPr>
                <w:lang w:val="fr-FR"/>
              </w:rPr>
              <w:t>oeuvre</w:t>
            </w:r>
            <w:proofErr w:type="spellEnd"/>
            <w:r w:rsidRPr="00A5505A">
              <w:rPr>
                <w:lang w:val="fr-FR"/>
              </w:rPr>
              <w:t xml:space="preserve"> d’un Plan marketing à l’international / Salon </w:t>
            </w:r>
            <w:proofErr w:type="spellStart"/>
            <w:r w:rsidRPr="00A5505A">
              <w:rPr>
                <w:lang w:val="fr-FR"/>
              </w:rPr>
              <w:t>Djazair</w:t>
            </w:r>
            <w:proofErr w:type="spellEnd"/>
            <w:r w:rsidRPr="00A5505A">
              <w:rPr>
                <w:lang w:val="fr-FR"/>
              </w:rPr>
              <w:t xml:space="preserve"> export- juin 2011</w:t>
            </w:r>
          </w:p>
          <w:p w14:paraId="5897A649" w14:textId="073563D7" w:rsidR="00A840BA" w:rsidRPr="00A5505A" w:rsidRDefault="00A840BA" w:rsidP="00BE58B7">
            <w:pPr>
              <w:pStyle w:val="Paragraphedeliste"/>
              <w:numPr>
                <w:ilvl w:val="0"/>
                <w:numId w:val="27"/>
              </w:numPr>
              <w:spacing w:line="240" w:lineRule="auto"/>
              <w:jc w:val="both"/>
              <w:rPr>
                <w:lang w:val="fr-FR"/>
              </w:rPr>
            </w:pPr>
            <w:r w:rsidRPr="00A5505A">
              <w:rPr>
                <w:lang w:val="fr-FR"/>
              </w:rPr>
              <w:t>Participation et animation au programme PNUD Innovation – D</w:t>
            </w:r>
            <w:r w:rsidR="00EA6A01">
              <w:rPr>
                <w:lang w:val="fr-FR"/>
              </w:rPr>
              <w:t>écembre 2012- représentant de l’</w:t>
            </w:r>
            <w:r w:rsidRPr="00A5505A">
              <w:rPr>
                <w:lang w:val="fr-FR"/>
              </w:rPr>
              <w:t>ANDPME</w:t>
            </w:r>
          </w:p>
          <w:p w14:paraId="4A7907B2" w14:textId="31A2C43B" w:rsidR="00DD10C1" w:rsidRPr="00A5505A" w:rsidRDefault="00AD616B" w:rsidP="00BE58B7">
            <w:pPr>
              <w:pStyle w:val="Paragraphedeliste"/>
              <w:numPr>
                <w:ilvl w:val="0"/>
                <w:numId w:val="25"/>
              </w:numPr>
              <w:spacing w:line="240" w:lineRule="auto"/>
              <w:ind w:left="219" w:hanging="219"/>
              <w:jc w:val="both"/>
              <w:rPr>
                <w:lang w:val="fr-FR"/>
              </w:rPr>
            </w:pPr>
            <w:r w:rsidRPr="00A5505A">
              <w:rPr>
                <w:lang w:val="fr-FR"/>
              </w:rPr>
              <w:t xml:space="preserve">Membre du jury « Startups-Innovation » - Ministère de l’industrie-ANDPME- </w:t>
            </w:r>
            <w:proofErr w:type="spellStart"/>
            <w:proofErr w:type="gramStart"/>
            <w:r w:rsidRPr="00A5505A">
              <w:rPr>
                <w:lang w:val="fr-FR"/>
              </w:rPr>
              <w:t>Ooredoo</w:t>
            </w:r>
            <w:proofErr w:type="spellEnd"/>
            <w:r w:rsidRPr="00A5505A">
              <w:rPr>
                <w:lang w:val="fr-FR"/>
              </w:rPr>
              <w:t xml:space="preserve">  /</w:t>
            </w:r>
            <w:proofErr w:type="gramEnd"/>
            <w:r w:rsidRPr="00A5505A">
              <w:rPr>
                <w:lang w:val="fr-FR"/>
              </w:rPr>
              <w:t xml:space="preserve"> </w:t>
            </w:r>
            <w:r w:rsidR="007B4B1F" w:rsidRPr="00A5505A">
              <w:rPr>
                <w:lang w:val="fr-FR"/>
              </w:rPr>
              <w:t xml:space="preserve">Hôtel </w:t>
            </w:r>
            <w:r w:rsidRPr="00A5505A">
              <w:rPr>
                <w:lang w:val="fr-FR"/>
              </w:rPr>
              <w:t>Sheraton 2013 (1ere Promotion)</w:t>
            </w:r>
          </w:p>
          <w:p w14:paraId="71BFF707" w14:textId="329229DA" w:rsidR="002F3CEE" w:rsidRPr="00A5505A" w:rsidRDefault="002F3CEE" w:rsidP="00BE58B7">
            <w:pPr>
              <w:pStyle w:val="Paragraphedeliste"/>
              <w:numPr>
                <w:ilvl w:val="0"/>
                <w:numId w:val="25"/>
              </w:numPr>
              <w:spacing w:line="240" w:lineRule="auto"/>
              <w:ind w:left="219" w:hanging="219"/>
              <w:jc w:val="both"/>
              <w:rPr>
                <w:lang w:val="fr-FR"/>
              </w:rPr>
            </w:pPr>
            <w:r w:rsidRPr="00A5505A">
              <w:rPr>
                <w:lang w:val="fr-FR"/>
              </w:rPr>
              <w:t>Modérateur/ conférence sur le développement économique social, 4,5 et 6 novembre 2014-Palais des Nations</w:t>
            </w:r>
          </w:p>
          <w:p w14:paraId="2C5C6F35" w14:textId="09C09318" w:rsidR="002F3CEE" w:rsidRPr="00A5505A" w:rsidRDefault="002F3CEE" w:rsidP="00BE58B7">
            <w:pPr>
              <w:pStyle w:val="Paragraphedeliste"/>
              <w:numPr>
                <w:ilvl w:val="0"/>
                <w:numId w:val="25"/>
              </w:numPr>
              <w:spacing w:line="240" w:lineRule="auto"/>
              <w:ind w:left="219" w:hanging="219"/>
              <w:jc w:val="both"/>
              <w:rPr>
                <w:lang w:val="fr-FR"/>
              </w:rPr>
            </w:pPr>
            <w:r w:rsidRPr="00A5505A">
              <w:rPr>
                <w:lang w:val="fr-FR"/>
              </w:rPr>
              <w:t>Animation des commissions techniques du Conseil national n consultatif (CNC-PME) pour la promotion des Pme- Avril 2016</w:t>
            </w:r>
          </w:p>
          <w:p w14:paraId="3BD7AF73" w14:textId="3AFEB5F7" w:rsidR="002F3CEE" w:rsidRPr="00A5505A" w:rsidRDefault="002F3CEE" w:rsidP="00BE58B7">
            <w:pPr>
              <w:pStyle w:val="Paragraphedeliste"/>
              <w:numPr>
                <w:ilvl w:val="0"/>
                <w:numId w:val="25"/>
              </w:numPr>
              <w:spacing w:line="240" w:lineRule="auto"/>
              <w:ind w:left="219" w:hanging="219"/>
              <w:jc w:val="both"/>
              <w:rPr>
                <w:lang w:val="fr-FR"/>
              </w:rPr>
            </w:pPr>
            <w:r w:rsidRPr="00A5505A">
              <w:rPr>
                <w:lang w:val="fr-FR"/>
              </w:rPr>
              <w:t>Participation aux journées ayant p</w:t>
            </w:r>
            <w:r w:rsidR="00BE58B7" w:rsidRPr="00A5505A">
              <w:rPr>
                <w:lang w:val="fr-FR"/>
              </w:rPr>
              <w:t>our thème : partager les meilleu</w:t>
            </w:r>
            <w:r w:rsidRPr="00A5505A">
              <w:rPr>
                <w:lang w:val="fr-FR"/>
              </w:rPr>
              <w:t>r</w:t>
            </w:r>
            <w:r w:rsidR="00BE58B7" w:rsidRPr="00A5505A">
              <w:rPr>
                <w:lang w:val="fr-FR"/>
              </w:rPr>
              <w:t>e</w:t>
            </w:r>
            <w:r w:rsidRPr="00A5505A">
              <w:rPr>
                <w:lang w:val="fr-FR"/>
              </w:rPr>
              <w:t>s pratiques mise</w:t>
            </w:r>
            <w:r w:rsidR="00A840BA" w:rsidRPr="00A5505A">
              <w:rPr>
                <w:lang w:val="fr-FR"/>
              </w:rPr>
              <w:t>s</w:t>
            </w:r>
            <w:r w:rsidRPr="00A5505A">
              <w:rPr>
                <w:lang w:val="fr-FR"/>
              </w:rPr>
              <w:t xml:space="preserve"> en place dans le cadre du projet « </w:t>
            </w:r>
            <w:r w:rsidRPr="00A5505A">
              <w:rPr>
                <w:b/>
                <w:bCs/>
                <w:lang w:val="fr-FR"/>
              </w:rPr>
              <w:t xml:space="preserve">Créative </w:t>
            </w:r>
            <w:proofErr w:type="spellStart"/>
            <w:r w:rsidRPr="00A5505A">
              <w:rPr>
                <w:b/>
                <w:bCs/>
                <w:lang w:val="fr-FR"/>
              </w:rPr>
              <w:t>Medi</w:t>
            </w:r>
            <w:proofErr w:type="spellEnd"/>
            <w:r w:rsidRPr="00A5505A">
              <w:rPr>
                <w:lang w:val="fr-FR"/>
              </w:rPr>
              <w:t> », développement des Clusters dans l’industrie culturelle-</w:t>
            </w:r>
            <w:proofErr w:type="spellStart"/>
            <w:r w:rsidRPr="00A5505A">
              <w:rPr>
                <w:lang w:val="fr-FR"/>
              </w:rPr>
              <w:t>Nov</w:t>
            </w:r>
            <w:proofErr w:type="spellEnd"/>
            <w:r w:rsidRPr="00A5505A">
              <w:rPr>
                <w:lang w:val="fr-FR"/>
              </w:rPr>
              <w:t xml:space="preserve"> 2017</w:t>
            </w:r>
          </w:p>
          <w:p w14:paraId="213B72AE" w14:textId="77777777" w:rsidR="00AD616B" w:rsidRPr="00A5505A" w:rsidRDefault="00AD616B" w:rsidP="00BE58B7">
            <w:pPr>
              <w:pStyle w:val="Paragraphedeliste"/>
              <w:numPr>
                <w:ilvl w:val="0"/>
                <w:numId w:val="25"/>
              </w:numPr>
              <w:spacing w:line="240" w:lineRule="auto"/>
              <w:ind w:left="219" w:hanging="219"/>
              <w:jc w:val="both"/>
              <w:rPr>
                <w:lang w:val="fr-FR"/>
              </w:rPr>
            </w:pPr>
            <w:r w:rsidRPr="00A5505A">
              <w:rPr>
                <w:lang w:val="fr-FR"/>
              </w:rPr>
              <w:t xml:space="preserve">Participation au Workshop intitulé : </w:t>
            </w:r>
            <w:r w:rsidRPr="00A5505A">
              <w:rPr>
                <w:b/>
                <w:bCs/>
                <w:lang w:val="fr-FR"/>
              </w:rPr>
              <w:t xml:space="preserve">PROFESSIONALISATION DES OFFRES DE FORMATIONS UNIVERSITAIRES ET ADEQUATION  AUX BESOINS DE L’ENVIRONNEMENT SOCIO-ECONOMIQUE  ET DES ENTREPRISES /Juillet 2018 –Université </w:t>
            </w:r>
            <w:proofErr w:type="spellStart"/>
            <w:r w:rsidRPr="00A5505A">
              <w:rPr>
                <w:b/>
                <w:bCs/>
                <w:lang w:val="fr-FR"/>
              </w:rPr>
              <w:t>Bab</w:t>
            </w:r>
            <w:proofErr w:type="spellEnd"/>
            <w:r w:rsidRPr="00A5505A">
              <w:rPr>
                <w:b/>
                <w:bCs/>
                <w:lang w:val="fr-FR"/>
              </w:rPr>
              <w:t xml:space="preserve"> </w:t>
            </w:r>
            <w:proofErr w:type="spellStart"/>
            <w:r w:rsidRPr="00A5505A">
              <w:rPr>
                <w:b/>
                <w:bCs/>
                <w:lang w:val="fr-FR"/>
              </w:rPr>
              <w:t>Ezzoaur</w:t>
            </w:r>
            <w:proofErr w:type="spellEnd"/>
            <w:r w:rsidRPr="00A5505A">
              <w:rPr>
                <w:b/>
                <w:bCs/>
                <w:lang w:val="fr-FR"/>
              </w:rPr>
              <w:t>-Alger</w:t>
            </w:r>
          </w:p>
          <w:p w14:paraId="72AAAC4D" w14:textId="483F0602" w:rsidR="00A3485D" w:rsidRPr="00A5505A" w:rsidRDefault="00A3485D" w:rsidP="00BE58B7">
            <w:pPr>
              <w:pStyle w:val="Paragraphedeliste"/>
              <w:numPr>
                <w:ilvl w:val="0"/>
                <w:numId w:val="25"/>
              </w:numPr>
              <w:spacing w:line="240" w:lineRule="auto"/>
              <w:ind w:left="219" w:hanging="219"/>
              <w:jc w:val="both"/>
              <w:rPr>
                <w:lang w:val="fr-FR"/>
              </w:rPr>
            </w:pPr>
            <w:r w:rsidRPr="00A5505A">
              <w:rPr>
                <w:b/>
                <w:bCs/>
                <w:lang w:val="fr-FR"/>
              </w:rPr>
              <w:t xml:space="preserve">Novembre 2019-Participation à la présentation du Programme </w:t>
            </w:r>
            <w:r w:rsidRPr="00A5505A">
              <w:rPr>
                <w:rFonts w:ascii="Arial" w:hAnsi="Arial" w:cs="Arial"/>
                <w:shd w:val="clear" w:color="auto" w:fill="FFFFFF"/>
              </w:rPr>
              <w:t xml:space="preserve">« Transition de </w:t>
            </w:r>
            <w:proofErr w:type="spellStart"/>
            <w:r w:rsidRPr="00A5505A">
              <w:rPr>
                <w:rFonts w:ascii="Arial" w:hAnsi="Arial" w:cs="Arial"/>
                <w:shd w:val="clear" w:color="auto" w:fill="FFFFFF"/>
              </w:rPr>
              <w:t>l’Algérie</w:t>
            </w:r>
            <w:proofErr w:type="spellEnd"/>
            <w:r w:rsidRPr="00A5505A">
              <w:rPr>
                <w:rFonts w:ascii="Arial" w:hAnsi="Arial" w:cs="Arial"/>
                <w:shd w:val="clear" w:color="auto" w:fill="FFFFFF"/>
              </w:rPr>
              <w:t xml:space="preserve"> </w:t>
            </w:r>
            <w:proofErr w:type="spellStart"/>
            <w:r w:rsidRPr="00A5505A">
              <w:rPr>
                <w:rFonts w:ascii="Arial" w:hAnsi="Arial" w:cs="Arial"/>
                <w:shd w:val="clear" w:color="auto" w:fill="FFFFFF"/>
              </w:rPr>
              <w:t>vers</w:t>
            </w:r>
            <w:proofErr w:type="spellEnd"/>
            <w:r w:rsidRPr="00A5505A">
              <w:rPr>
                <w:rFonts w:ascii="Arial" w:hAnsi="Arial" w:cs="Arial"/>
                <w:shd w:val="clear" w:color="auto" w:fill="FFFFFF"/>
              </w:rPr>
              <w:t xml:space="preserve"> </w:t>
            </w:r>
            <w:proofErr w:type="spellStart"/>
            <w:r w:rsidRPr="00A5505A">
              <w:rPr>
                <w:rFonts w:ascii="Arial" w:hAnsi="Arial" w:cs="Arial"/>
                <w:shd w:val="clear" w:color="auto" w:fill="FFFFFF"/>
              </w:rPr>
              <w:t>une</w:t>
            </w:r>
            <w:proofErr w:type="spellEnd"/>
            <w:r w:rsidRPr="00A5505A">
              <w:rPr>
                <w:rFonts w:ascii="Arial" w:hAnsi="Arial" w:cs="Arial"/>
                <w:shd w:val="clear" w:color="auto" w:fill="FFFFFF"/>
              </w:rPr>
              <w:t xml:space="preserve"> </w:t>
            </w:r>
            <w:proofErr w:type="spellStart"/>
            <w:r w:rsidRPr="00A5505A">
              <w:rPr>
                <w:rFonts w:ascii="Arial" w:hAnsi="Arial" w:cs="Arial"/>
                <w:shd w:val="clear" w:color="auto" w:fill="FFFFFF"/>
              </w:rPr>
              <w:t>économie</w:t>
            </w:r>
            <w:proofErr w:type="spellEnd"/>
            <w:r w:rsidRPr="00A5505A">
              <w:rPr>
                <w:rFonts w:ascii="Arial" w:hAnsi="Arial" w:cs="Arial"/>
                <w:shd w:val="clear" w:color="auto" w:fill="FFFFFF"/>
              </w:rPr>
              <w:t xml:space="preserve"> verte et </w:t>
            </w:r>
            <w:proofErr w:type="spellStart"/>
            <w:r w:rsidRPr="00A5505A">
              <w:rPr>
                <w:rFonts w:ascii="Arial" w:hAnsi="Arial" w:cs="Arial"/>
                <w:shd w:val="clear" w:color="auto" w:fill="FFFFFF"/>
              </w:rPr>
              <w:t>circulaire</w:t>
            </w:r>
            <w:proofErr w:type="spellEnd"/>
            <w:r w:rsidRPr="00A5505A">
              <w:rPr>
                <w:rFonts w:ascii="Arial" w:hAnsi="Arial" w:cs="Arial"/>
                <w:shd w:val="clear" w:color="auto" w:fill="FFFFFF"/>
              </w:rPr>
              <w:t xml:space="preserve"> </w:t>
            </w:r>
            <w:proofErr w:type="spellStart"/>
            <w:r w:rsidRPr="00A5505A">
              <w:rPr>
                <w:rFonts w:ascii="Arial" w:hAnsi="Arial" w:cs="Arial"/>
                <w:shd w:val="clear" w:color="auto" w:fill="FFFFFF"/>
              </w:rPr>
              <w:t>EcoVertec</w:t>
            </w:r>
            <w:proofErr w:type="spellEnd"/>
            <w:r w:rsidRPr="00A5505A">
              <w:rPr>
                <w:rFonts w:ascii="Arial" w:hAnsi="Arial" w:cs="Arial"/>
                <w:shd w:val="clear" w:color="auto" w:fill="FFFFFF"/>
              </w:rPr>
              <w:t xml:space="preserve"> » </w:t>
            </w:r>
            <w:proofErr w:type="spellStart"/>
            <w:r w:rsidRPr="00A5505A">
              <w:rPr>
                <w:rFonts w:ascii="Arial" w:hAnsi="Arial" w:cs="Arial"/>
                <w:shd w:val="clear" w:color="auto" w:fill="FFFFFF"/>
              </w:rPr>
              <w:t>Siège</w:t>
            </w:r>
            <w:proofErr w:type="spellEnd"/>
            <w:r w:rsidRPr="00A5505A">
              <w:rPr>
                <w:rFonts w:ascii="Arial" w:hAnsi="Arial" w:cs="Arial"/>
                <w:shd w:val="clear" w:color="auto" w:fill="FFFFFF"/>
              </w:rPr>
              <w:t xml:space="preserve"> AFED-Alger</w:t>
            </w:r>
          </w:p>
          <w:p w14:paraId="5CA6D911" w14:textId="77777777" w:rsidR="004D6FB9" w:rsidRDefault="004D6FB9" w:rsidP="00BE58B7">
            <w:pPr>
              <w:pStyle w:val="Paragraphedeliste"/>
              <w:numPr>
                <w:ilvl w:val="0"/>
                <w:numId w:val="25"/>
              </w:numPr>
              <w:spacing w:line="240" w:lineRule="auto"/>
              <w:ind w:left="219" w:hanging="219"/>
              <w:jc w:val="both"/>
              <w:rPr>
                <w:lang w:val="fr-FR"/>
              </w:rPr>
            </w:pPr>
            <w:r w:rsidRPr="00A5505A">
              <w:rPr>
                <w:lang w:val="fr-FR"/>
              </w:rPr>
              <w:t>Participation à la conférence nationale sur le plan de relance économique-CIC-Août 2020- Intervenant sur les thématiques concernant l’atelier entrepreneuriat</w:t>
            </w:r>
            <w:r w:rsidR="009C0C0C">
              <w:rPr>
                <w:lang w:val="fr-FR"/>
              </w:rPr>
              <w:t xml:space="preserve"> en Algérie</w:t>
            </w:r>
            <w:r w:rsidR="002B6D93">
              <w:rPr>
                <w:lang w:val="fr-FR"/>
              </w:rPr>
              <w:t>.</w:t>
            </w:r>
          </w:p>
          <w:p w14:paraId="626075BB" w14:textId="2EB5AAF1" w:rsidR="002B6D93" w:rsidRPr="00A5505A" w:rsidRDefault="002B6D93" w:rsidP="002B6D93">
            <w:pPr>
              <w:pStyle w:val="Paragraphedeliste"/>
              <w:spacing w:line="240" w:lineRule="auto"/>
              <w:ind w:left="219"/>
              <w:jc w:val="both"/>
              <w:rPr>
                <w:lang w:val="fr-FR"/>
              </w:rPr>
            </w:pPr>
          </w:p>
        </w:tc>
      </w:tr>
    </w:tbl>
    <w:p w14:paraId="4DE907AC" w14:textId="46CC373A" w:rsidR="00A20E57" w:rsidRPr="002B6D93" w:rsidRDefault="000578A6" w:rsidP="002B6D93">
      <w:pPr>
        <w:pStyle w:val="Paragraphedeliste"/>
        <w:numPr>
          <w:ilvl w:val="0"/>
          <w:numId w:val="30"/>
        </w:numPr>
        <w:spacing w:after="120"/>
        <w:rPr>
          <w:b/>
          <w:bCs/>
          <w:sz w:val="21"/>
          <w:szCs w:val="21"/>
          <w:u w:val="single"/>
          <w:lang w:val="fr-FR"/>
        </w:rPr>
      </w:pPr>
      <w:r w:rsidRPr="002B6D93">
        <w:rPr>
          <w:b/>
          <w:bCs/>
          <w:sz w:val="21"/>
          <w:szCs w:val="21"/>
          <w:u w:val="single"/>
          <w:lang w:val="fr-FR"/>
        </w:rPr>
        <w:t>Publications</w:t>
      </w:r>
      <w:r w:rsidR="00052576" w:rsidRPr="002B6D93">
        <w:rPr>
          <w:b/>
          <w:bCs/>
          <w:sz w:val="21"/>
          <w:szCs w:val="21"/>
          <w:u w:val="single"/>
          <w:lang w:val="fr-FR"/>
        </w:rPr>
        <w:t>-Articles</w:t>
      </w:r>
      <w:r w:rsidRPr="002B6D93">
        <w:rPr>
          <w:b/>
          <w:bCs/>
          <w:sz w:val="21"/>
          <w:szCs w:val="21"/>
          <w:u w:val="single"/>
          <w:lang w:val="fr-FR"/>
        </w:rPr>
        <w:t> :</w:t>
      </w:r>
    </w:p>
    <w:p w14:paraId="0D3638D6" w14:textId="5852CBA3" w:rsidR="000578A6" w:rsidRPr="00A5505A" w:rsidRDefault="007B4B1F" w:rsidP="000578A6">
      <w:pPr>
        <w:pStyle w:val="Paragraphedeliste"/>
        <w:numPr>
          <w:ilvl w:val="0"/>
          <w:numId w:val="25"/>
        </w:numPr>
        <w:spacing w:line="240" w:lineRule="auto"/>
        <w:ind w:left="219" w:hanging="219"/>
        <w:rPr>
          <w:lang w:val="fr-FR"/>
        </w:rPr>
      </w:pPr>
      <w:r w:rsidRPr="00A5505A">
        <w:rPr>
          <w:lang w:val="fr-FR"/>
        </w:rPr>
        <w:t xml:space="preserve">Article journaux- L’expression-El </w:t>
      </w:r>
      <w:proofErr w:type="spellStart"/>
      <w:r w:rsidRPr="00A5505A">
        <w:rPr>
          <w:lang w:val="fr-FR"/>
        </w:rPr>
        <w:t>Watan</w:t>
      </w:r>
      <w:proofErr w:type="spellEnd"/>
      <w:r w:rsidR="002F3CEE" w:rsidRPr="00A5505A">
        <w:rPr>
          <w:lang w:val="fr-FR"/>
        </w:rPr>
        <w:t xml:space="preserve"> -le journal de l’emploi</w:t>
      </w:r>
      <w:r w:rsidRPr="00A5505A">
        <w:rPr>
          <w:lang w:val="fr-FR"/>
        </w:rPr>
        <w:t xml:space="preserve"> </w:t>
      </w:r>
      <w:r w:rsidR="000578A6" w:rsidRPr="00A5505A">
        <w:rPr>
          <w:lang w:val="fr-FR"/>
        </w:rPr>
        <w:t>/Contribution-Titre : Peut-on enseigner l’entrepreneuriat dans nos universités-2013</w:t>
      </w:r>
    </w:p>
    <w:p w14:paraId="440371C1" w14:textId="4657FECA" w:rsidR="007B4B1F" w:rsidRPr="00A5505A" w:rsidRDefault="007B4B1F" w:rsidP="007B4B1F">
      <w:pPr>
        <w:pStyle w:val="Paragraphedeliste"/>
        <w:numPr>
          <w:ilvl w:val="0"/>
          <w:numId w:val="25"/>
        </w:numPr>
        <w:spacing w:line="240" w:lineRule="auto"/>
        <w:ind w:left="219" w:hanging="219"/>
        <w:rPr>
          <w:lang w:val="fr-FR"/>
        </w:rPr>
      </w:pPr>
      <w:r w:rsidRPr="00A5505A">
        <w:rPr>
          <w:lang w:val="fr-FR"/>
        </w:rPr>
        <w:lastRenderedPageBreak/>
        <w:t>Article journal/Contribution-Titre : Peut-on enseigner l’entrepreneuriat vert dans nos universités-2013 (site : algerieinvest.dz)</w:t>
      </w:r>
    </w:p>
    <w:p w14:paraId="4C4EE02D" w14:textId="58CEDB81" w:rsidR="007B4B1F" w:rsidRPr="00A5505A" w:rsidRDefault="007B4B1F" w:rsidP="007B4B1F">
      <w:pPr>
        <w:pStyle w:val="Paragraphedeliste"/>
        <w:numPr>
          <w:ilvl w:val="0"/>
          <w:numId w:val="25"/>
        </w:numPr>
        <w:spacing w:line="240" w:lineRule="auto"/>
        <w:ind w:left="219" w:hanging="219"/>
        <w:rPr>
          <w:lang w:val="fr-FR"/>
        </w:rPr>
      </w:pPr>
      <w:r w:rsidRPr="00A5505A">
        <w:rPr>
          <w:lang w:val="fr-FR"/>
        </w:rPr>
        <w:t>L’écosystème entrepreneurial en Algérie, de quoi parle-t-on ? revue « actuel »juillet 2021</w:t>
      </w:r>
      <w:r w:rsidR="00896E9F">
        <w:rPr>
          <w:lang w:val="fr-FR"/>
        </w:rPr>
        <w:t>/Eco Times –juin-2021</w:t>
      </w:r>
    </w:p>
    <w:p w14:paraId="4730CCA3" w14:textId="6315367A" w:rsidR="007B4B1F" w:rsidRPr="00A5505A" w:rsidRDefault="007B4B1F" w:rsidP="007B4B1F">
      <w:pPr>
        <w:pStyle w:val="Paragraphedeliste"/>
        <w:numPr>
          <w:ilvl w:val="0"/>
          <w:numId w:val="25"/>
        </w:numPr>
        <w:spacing w:line="240" w:lineRule="auto"/>
        <w:ind w:left="219" w:hanging="219"/>
        <w:rPr>
          <w:lang w:val="fr-FR"/>
        </w:rPr>
      </w:pPr>
      <w:r w:rsidRPr="00A5505A">
        <w:rPr>
          <w:lang w:val="fr-FR"/>
        </w:rPr>
        <w:t>L’entrepreneuriat vert : facteur de développement durable du tourisme et de création d’emploi :</w:t>
      </w:r>
      <w:r w:rsidR="00C86E59" w:rsidRPr="00A5505A">
        <w:rPr>
          <w:lang w:val="fr-FR"/>
        </w:rPr>
        <w:t xml:space="preserve"> </w:t>
      </w:r>
      <w:r w:rsidRPr="00A5505A">
        <w:rPr>
          <w:lang w:val="fr-FR"/>
        </w:rPr>
        <w:t>algerieinvest.dz (septembre 2021)</w:t>
      </w:r>
    </w:p>
    <w:p w14:paraId="2EB83403" w14:textId="45FF02A4" w:rsidR="00C86E59" w:rsidRPr="00A5505A" w:rsidRDefault="00C86E59" w:rsidP="00C86E59">
      <w:pPr>
        <w:pStyle w:val="Paragraphedeliste"/>
        <w:numPr>
          <w:ilvl w:val="0"/>
          <w:numId w:val="25"/>
        </w:numPr>
        <w:spacing w:line="240" w:lineRule="auto"/>
        <w:ind w:left="219" w:hanging="219"/>
        <w:rPr>
          <w:lang w:val="fr-FR"/>
        </w:rPr>
      </w:pPr>
      <w:r w:rsidRPr="00A5505A">
        <w:rPr>
          <w:lang w:val="fr-FR"/>
        </w:rPr>
        <w:t>La Promotion des emplois verts en Algérie : algerieinvest.dz (octobre 2021)</w:t>
      </w:r>
    </w:p>
    <w:p w14:paraId="6D05D552" w14:textId="77777777" w:rsidR="00062E7F" w:rsidRPr="00A5505A" w:rsidRDefault="00062E7F" w:rsidP="00062E7F">
      <w:pPr>
        <w:pStyle w:val="Paragraphedeliste"/>
        <w:numPr>
          <w:ilvl w:val="0"/>
          <w:numId w:val="25"/>
        </w:numPr>
        <w:spacing w:line="240" w:lineRule="auto"/>
        <w:rPr>
          <w:lang w:val="fr-FR"/>
        </w:rPr>
      </w:pPr>
      <w:r w:rsidRPr="00A5505A">
        <w:rPr>
          <w:lang w:val="fr-FR"/>
        </w:rPr>
        <w:t xml:space="preserve">L’entrepreneuriat vert, une alternative de création d’emploi vert durable en </w:t>
      </w:r>
      <w:proofErr w:type="spellStart"/>
      <w:r w:rsidRPr="00A5505A">
        <w:rPr>
          <w:lang w:val="fr-FR"/>
        </w:rPr>
        <w:t>Afric</w:t>
      </w:r>
      <w:proofErr w:type="spellEnd"/>
      <w:r w:rsidRPr="00A5505A">
        <w:rPr>
          <w:lang w:val="fr-FR"/>
        </w:rPr>
        <w:t xml:space="preserve">-Revue AFRIMAG-30.12.2021 </w:t>
      </w:r>
    </w:p>
    <w:p w14:paraId="59A02866" w14:textId="0720BC74" w:rsidR="00C3106B" w:rsidRDefault="00C3106B" w:rsidP="00052576">
      <w:pPr>
        <w:pStyle w:val="Paragraphedeliste"/>
        <w:numPr>
          <w:ilvl w:val="0"/>
          <w:numId w:val="25"/>
        </w:numPr>
        <w:spacing w:line="240" w:lineRule="auto"/>
        <w:rPr>
          <w:lang w:val="fr-FR"/>
        </w:rPr>
      </w:pPr>
      <w:r w:rsidRPr="00A5505A">
        <w:rPr>
          <w:lang w:val="fr-FR"/>
        </w:rPr>
        <w:t>L’économie verte contribuera à diversifiera l’économie nationale –Qu</w:t>
      </w:r>
      <w:r w:rsidR="00052576">
        <w:rPr>
          <w:lang w:val="fr-FR"/>
        </w:rPr>
        <w:t>o</w:t>
      </w:r>
      <w:r w:rsidRPr="00A5505A">
        <w:rPr>
          <w:lang w:val="fr-FR"/>
        </w:rPr>
        <w:t>tidien El Moudjahid- 22.02.2022</w:t>
      </w:r>
    </w:p>
    <w:p w14:paraId="40A89067" w14:textId="3A7D9D1E" w:rsidR="00EA6A01" w:rsidRDefault="00EA6A01" w:rsidP="00052576">
      <w:pPr>
        <w:pStyle w:val="Paragraphedeliste"/>
        <w:numPr>
          <w:ilvl w:val="0"/>
          <w:numId w:val="25"/>
        </w:numPr>
        <w:spacing w:line="240" w:lineRule="auto"/>
        <w:rPr>
          <w:lang w:val="fr-FR"/>
        </w:rPr>
      </w:pPr>
      <w:r>
        <w:rPr>
          <w:lang w:val="fr-FR"/>
        </w:rPr>
        <w:t>Eradiquer la bureaucratie pour booster les Pme à investir –</w:t>
      </w:r>
      <w:r w:rsidR="00C25C8B">
        <w:rPr>
          <w:lang w:val="fr-FR"/>
        </w:rPr>
        <w:t>Quotidien El Moudjahid</w:t>
      </w:r>
      <w:r>
        <w:rPr>
          <w:lang w:val="fr-FR"/>
        </w:rPr>
        <w:t>- 13.11.2022</w:t>
      </w:r>
    </w:p>
    <w:p w14:paraId="0C8A01CD" w14:textId="5A50B0EB" w:rsidR="00EA6A01" w:rsidRDefault="00C25C8B" w:rsidP="00052576">
      <w:pPr>
        <w:pStyle w:val="Paragraphedeliste"/>
        <w:numPr>
          <w:ilvl w:val="0"/>
          <w:numId w:val="25"/>
        </w:numPr>
        <w:spacing w:line="240" w:lineRule="auto"/>
        <w:rPr>
          <w:lang w:val="fr-FR"/>
        </w:rPr>
      </w:pPr>
      <w:r>
        <w:rPr>
          <w:lang w:val="fr-FR"/>
        </w:rPr>
        <w:t>L’entrepreneuriat vert moteur du développement dans le secteur du Tourisme- Revue mensuelle « Le Tourisme » - Novembre 2022</w:t>
      </w:r>
    </w:p>
    <w:p w14:paraId="28B211BE" w14:textId="5EA8017E" w:rsidR="00CC04D6" w:rsidRDefault="00CC04D6" w:rsidP="00052576">
      <w:pPr>
        <w:pStyle w:val="Paragraphedeliste"/>
        <w:numPr>
          <w:ilvl w:val="0"/>
          <w:numId w:val="25"/>
        </w:numPr>
        <w:spacing w:line="240" w:lineRule="auto"/>
        <w:rPr>
          <w:lang w:val="fr-FR"/>
        </w:rPr>
      </w:pPr>
      <w:r>
        <w:rPr>
          <w:lang w:val="fr-FR"/>
        </w:rPr>
        <w:t xml:space="preserve">Booster les Startups à travers la création d’un observatoire de l’entrepreneuriat-Quotidien El Moudjahid-07.12.2022 </w:t>
      </w:r>
    </w:p>
    <w:p w14:paraId="2D7800EF" w14:textId="4FB08841" w:rsidR="00B76321" w:rsidRDefault="00B76321" w:rsidP="00052576">
      <w:pPr>
        <w:pStyle w:val="Paragraphedeliste"/>
        <w:numPr>
          <w:ilvl w:val="0"/>
          <w:numId w:val="25"/>
        </w:numPr>
        <w:spacing w:line="240" w:lineRule="auto"/>
        <w:rPr>
          <w:lang w:val="fr-FR"/>
        </w:rPr>
      </w:pPr>
      <w:r>
        <w:rPr>
          <w:lang w:val="fr-FR"/>
        </w:rPr>
        <w:t xml:space="preserve">Les incubateurs au niveau des universités Algériennes, de quoi parle –t-on ? Revue actuel- janvier 2023  </w:t>
      </w:r>
    </w:p>
    <w:p w14:paraId="5DA36929" w14:textId="27DB1679" w:rsidR="001D689B" w:rsidRDefault="001E5BF1" w:rsidP="00052576">
      <w:pPr>
        <w:pStyle w:val="Paragraphedeliste"/>
        <w:numPr>
          <w:ilvl w:val="0"/>
          <w:numId w:val="25"/>
        </w:numPr>
        <w:spacing w:line="240" w:lineRule="auto"/>
        <w:rPr>
          <w:lang w:val="fr-FR"/>
        </w:rPr>
      </w:pPr>
      <w:r>
        <w:rPr>
          <w:lang w:val="fr-FR"/>
        </w:rPr>
        <w:t>L’économie verte, un gisement d’emplois verts –Quotidien El Moudjahid-13/04/2023</w:t>
      </w:r>
    </w:p>
    <w:p w14:paraId="465D43C2" w14:textId="224100C1" w:rsidR="00202BF0" w:rsidRDefault="00F002FD" w:rsidP="00202BF0">
      <w:pPr>
        <w:pStyle w:val="Titre1"/>
        <w:numPr>
          <w:ilvl w:val="0"/>
          <w:numId w:val="25"/>
        </w:numPr>
        <w:shd w:val="clear" w:color="auto" w:fill="FFFFFF"/>
        <w:spacing w:after="300"/>
        <w:textAlignment w:val="baseline"/>
        <w:rPr>
          <w:b w:val="0"/>
          <w:color w:val="auto"/>
          <w:lang w:val="fr-FR"/>
        </w:rPr>
      </w:pPr>
      <w:proofErr w:type="spellStart"/>
      <w:r w:rsidRPr="00F002FD">
        <w:rPr>
          <w:b w:val="0"/>
          <w:color w:val="auto"/>
        </w:rPr>
        <w:t>L’écosystème</w:t>
      </w:r>
      <w:proofErr w:type="spellEnd"/>
      <w:r w:rsidRPr="00F002FD">
        <w:rPr>
          <w:b w:val="0"/>
          <w:color w:val="auto"/>
        </w:rPr>
        <w:t xml:space="preserve"> de </w:t>
      </w:r>
      <w:proofErr w:type="spellStart"/>
      <w:r w:rsidRPr="00F002FD">
        <w:rPr>
          <w:b w:val="0"/>
          <w:color w:val="auto"/>
        </w:rPr>
        <w:t>l’entrepreneuriat</w:t>
      </w:r>
      <w:proofErr w:type="spellEnd"/>
      <w:r w:rsidRPr="00F002FD">
        <w:rPr>
          <w:b w:val="0"/>
          <w:color w:val="auto"/>
        </w:rPr>
        <w:t xml:space="preserve"> </w:t>
      </w:r>
      <w:proofErr w:type="spellStart"/>
      <w:r w:rsidRPr="00F002FD">
        <w:rPr>
          <w:b w:val="0"/>
          <w:color w:val="auto"/>
        </w:rPr>
        <w:t>doit</w:t>
      </w:r>
      <w:proofErr w:type="spellEnd"/>
      <w:r w:rsidRPr="00F002FD">
        <w:rPr>
          <w:b w:val="0"/>
          <w:color w:val="auto"/>
        </w:rPr>
        <w:t xml:space="preserve"> </w:t>
      </w:r>
      <w:proofErr w:type="spellStart"/>
      <w:r w:rsidRPr="00F002FD">
        <w:rPr>
          <w:b w:val="0"/>
          <w:color w:val="auto"/>
        </w:rPr>
        <w:t>travailler</w:t>
      </w:r>
      <w:proofErr w:type="spellEnd"/>
      <w:r w:rsidRPr="00F002FD">
        <w:rPr>
          <w:b w:val="0"/>
          <w:color w:val="auto"/>
        </w:rPr>
        <w:t xml:space="preserve"> en </w:t>
      </w:r>
      <w:proofErr w:type="spellStart"/>
      <w:r w:rsidRPr="00F002FD">
        <w:rPr>
          <w:b w:val="0"/>
          <w:color w:val="auto"/>
        </w:rPr>
        <w:t>intelligence</w:t>
      </w:r>
      <w:proofErr w:type="spellEnd"/>
      <w:r w:rsidRPr="00F002FD">
        <w:rPr>
          <w:b w:val="0"/>
          <w:color w:val="auto"/>
        </w:rPr>
        <w:t xml:space="preserve"> </w:t>
      </w:r>
      <w:proofErr w:type="spellStart"/>
      <w:r w:rsidRPr="00F002FD">
        <w:rPr>
          <w:b w:val="0"/>
          <w:color w:val="auto"/>
        </w:rPr>
        <w:t>collective</w:t>
      </w:r>
      <w:proofErr w:type="spellEnd"/>
      <w:r w:rsidRPr="00F002FD">
        <w:rPr>
          <w:b w:val="0"/>
          <w:color w:val="auto"/>
        </w:rPr>
        <w:t> /</w:t>
      </w:r>
      <w:r w:rsidRPr="00202BF0">
        <w:rPr>
          <w:b w:val="0"/>
          <w:color w:val="auto"/>
          <w:lang w:val="fr-FR"/>
        </w:rPr>
        <w:t>Patrie-News-17/11/2023</w:t>
      </w:r>
    </w:p>
    <w:p w14:paraId="32C6A596" w14:textId="116C4C4E" w:rsidR="00202BF0" w:rsidRPr="00202BF0" w:rsidRDefault="00202BF0" w:rsidP="00202BF0">
      <w:pPr>
        <w:pStyle w:val="Paragraphedeliste"/>
        <w:numPr>
          <w:ilvl w:val="0"/>
          <w:numId w:val="35"/>
        </w:numPr>
        <w:rPr>
          <w:lang w:val="fr-FR"/>
        </w:rPr>
      </w:pPr>
      <w:r>
        <w:rPr>
          <w:lang w:val="fr-FR"/>
        </w:rPr>
        <w:t>L’Economie nationale au bout du clic /quotidien El Moudjahid-15.01.2024</w:t>
      </w:r>
    </w:p>
    <w:p w14:paraId="647C9B73" w14:textId="77777777" w:rsidR="001A779C" w:rsidRDefault="001A779C" w:rsidP="001A779C">
      <w:pPr>
        <w:spacing w:line="240" w:lineRule="auto"/>
        <w:rPr>
          <w:lang w:val="fr-FR"/>
        </w:rPr>
      </w:pPr>
    </w:p>
    <w:p w14:paraId="2643F65D" w14:textId="543F1C51" w:rsidR="00EA6A01" w:rsidRDefault="00EA6A01" w:rsidP="00EA6A01">
      <w:pPr>
        <w:spacing w:line="240" w:lineRule="auto"/>
        <w:rPr>
          <w:lang w:val="fr-FR"/>
        </w:rPr>
      </w:pPr>
    </w:p>
    <w:p w14:paraId="591A6ECA" w14:textId="03C6DD8A" w:rsidR="00E631EB" w:rsidRDefault="00E631EB" w:rsidP="002F3CEE">
      <w:pPr>
        <w:spacing w:after="120"/>
        <w:rPr>
          <w:b/>
          <w:bCs/>
          <w:sz w:val="21"/>
          <w:szCs w:val="21"/>
          <w:u w:val="single"/>
          <w:lang w:val="fr-FR"/>
        </w:rPr>
      </w:pPr>
      <w:r w:rsidRPr="00A5505A">
        <w:rPr>
          <w:b/>
          <w:bCs/>
          <w:sz w:val="21"/>
          <w:szCs w:val="21"/>
          <w:u w:val="single"/>
          <w:lang w:val="fr-FR"/>
        </w:rPr>
        <w:t>NB/ Je déclare sur l’honneur que les informations citées ci-dessus sont conformes et disposé à vous soumet</w:t>
      </w:r>
      <w:r>
        <w:rPr>
          <w:b/>
          <w:bCs/>
          <w:sz w:val="21"/>
          <w:szCs w:val="21"/>
          <w:u w:val="single"/>
          <w:lang w:val="fr-FR"/>
        </w:rPr>
        <w:t>tre les documents d’appui</w:t>
      </w:r>
      <w:r w:rsidR="002B6D93">
        <w:rPr>
          <w:b/>
          <w:bCs/>
          <w:sz w:val="21"/>
          <w:szCs w:val="21"/>
          <w:u w:val="single"/>
          <w:lang w:val="fr-FR"/>
        </w:rPr>
        <w:t xml:space="preserve"> si nécessaire</w:t>
      </w:r>
      <w:r>
        <w:rPr>
          <w:b/>
          <w:bCs/>
          <w:sz w:val="21"/>
          <w:szCs w:val="21"/>
          <w:u w:val="single"/>
          <w:lang w:val="fr-FR"/>
        </w:rPr>
        <w:t>.</w:t>
      </w:r>
    </w:p>
    <w:p w14:paraId="7F2DB5B2" w14:textId="77777777" w:rsidR="002B6D93" w:rsidRDefault="002B6D93" w:rsidP="002F3CEE">
      <w:pPr>
        <w:spacing w:after="120"/>
        <w:rPr>
          <w:b/>
          <w:bCs/>
          <w:sz w:val="21"/>
          <w:szCs w:val="21"/>
          <w:u w:val="single"/>
          <w:lang w:val="fr-FR"/>
        </w:rPr>
      </w:pPr>
    </w:p>
    <w:tbl>
      <w:tblPr>
        <w:tblStyle w:val="Grilledutableau"/>
        <w:tblW w:w="0" w:type="auto"/>
        <w:tblLook w:val="04A0" w:firstRow="1" w:lastRow="0" w:firstColumn="1" w:lastColumn="0" w:noHBand="0" w:noVBand="1"/>
      </w:tblPr>
      <w:tblGrid>
        <w:gridCol w:w="9212"/>
      </w:tblGrid>
      <w:tr w:rsidR="0075304E" w14:paraId="05B79096" w14:textId="77777777" w:rsidTr="00162E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2" w:type="dxa"/>
          </w:tcPr>
          <w:p w14:paraId="635B21AD" w14:textId="77777777" w:rsidR="0075304E" w:rsidRPr="006E0FDF" w:rsidRDefault="0075304E" w:rsidP="00162EBC">
            <w:pPr>
              <w:jc w:val="center"/>
              <w:rPr>
                <w:rFonts w:asciiTheme="majorBidi" w:hAnsiTheme="majorBidi" w:cstheme="majorBidi"/>
                <w:sz w:val="24"/>
                <w:szCs w:val="24"/>
              </w:rPr>
            </w:pPr>
            <w:proofErr w:type="spellStart"/>
            <w:r>
              <w:rPr>
                <w:rFonts w:asciiTheme="majorBidi" w:hAnsiTheme="majorBidi" w:cstheme="majorBidi"/>
                <w:sz w:val="24"/>
                <w:szCs w:val="24"/>
              </w:rPr>
              <w:t>E-mail</w:t>
            </w:r>
            <w:proofErr w:type="spellEnd"/>
            <w:r>
              <w:rPr>
                <w:rFonts w:asciiTheme="majorBidi" w:hAnsiTheme="majorBidi" w:cstheme="majorBidi"/>
                <w:sz w:val="24"/>
                <w:szCs w:val="24"/>
              </w:rPr>
              <w:t xml:space="preserve"> :    </w:t>
            </w:r>
            <w:hyperlink r:id="rId17" w:history="1">
              <w:r w:rsidRPr="00C25C8B">
                <w:rPr>
                  <w:rStyle w:val="Lienhypertexte"/>
                  <w:rFonts w:asciiTheme="majorBidi" w:eastAsiaTheme="majorEastAsia" w:hAnsiTheme="majorBidi"/>
                  <w:b w:val="0"/>
                  <w:color w:val="auto"/>
                  <w:sz w:val="24"/>
                  <w:szCs w:val="24"/>
                  <w:u w:val="none"/>
                </w:rPr>
                <w:t>mourad.bergheul@gmail.com</w:t>
              </w:r>
            </w:hyperlink>
            <w:r w:rsidRPr="00C25C8B">
              <w:rPr>
                <w:rFonts w:asciiTheme="majorBidi" w:hAnsiTheme="majorBidi" w:cstheme="majorBidi"/>
                <w:b w:val="0"/>
                <w:sz w:val="24"/>
                <w:szCs w:val="24"/>
              </w:rPr>
              <w:t> /   bergheul.mourad@yahoo.fr</w:t>
            </w:r>
          </w:p>
          <w:p w14:paraId="23B8DB08" w14:textId="11C31344" w:rsidR="0075304E" w:rsidRDefault="0075304E" w:rsidP="002B6D93">
            <w:pPr>
              <w:rPr>
                <w:rFonts w:asciiTheme="majorBidi" w:hAnsiTheme="majorBidi" w:cstheme="majorBidi"/>
                <w:sz w:val="24"/>
                <w:szCs w:val="24"/>
              </w:rPr>
            </w:pPr>
            <w:r>
              <w:rPr>
                <w:rFonts w:asciiTheme="majorBidi" w:hAnsiTheme="majorBidi" w:cstheme="majorBidi"/>
                <w:sz w:val="24"/>
                <w:szCs w:val="24"/>
              </w:rPr>
              <w:t xml:space="preserve">            </w:t>
            </w:r>
            <w:r w:rsidR="00C25C8B">
              <w:rPr>
                <w:rFonts w:asciiTheme="majorBidi" w:hAnsiTheme="majorBidi" w:cstheme="majorBidi"/>
                <w:sz w:val="24"/>
                <w:szCs w:val="24"/>
              </w:rPr>
              <w:t xml:space="preserve">     </w:t>
            </w:r>
            <w:r>
              <w:rPr>
                <w:rFonts w:asciiTheme="majorBidi" w:hAnsiTheme="majorBidi" w:cstheme="majorBidi"/>
                <w:sz w:val="24"/>
                <w:szCs w:val="24"/>
              </w:rPr>
              <w:t xml:space="preserve">Mob    :         </w:t>
            </w:r>
            <w:r w:rsidRPr="00C25C8B">
              <w:rPr>
                <w:rFonts w:asciiTheme="majorBidi" w:hAnsiTheme="majorBidi" w:cstheme="majorBidi"/>
                <w:b w:val="0"/>
                <w:sz w:val="24"/>
                <w:szCs w:val="24"/>
              </w:rPr>
              <w:t>0561.35.62.55 / 0663.84.57.53</w:t>
            </w:r>
          </w:p>
        </w:tc>
      </w:tr>
    </w:tbl>
    <w:p w14:paraId="6E327353" w14:textId="77777777" w:rsidR="0075304E" w:rsidRDefault="0075304E" w:rsidP="0075304E">
      <w:pPr>
        <w:jc w:val="center"/>
        <w:rPr>
          <w:rFonts w:asciiTheme="majorBidi" w:hAnsiTheme="majorBidi" w:cstheme="majorBidi"/>
          <w:b/>
          <w:bCs/>
          <w:color w:val="333333"/>
          <w:sz w:val="24"/>
          <w:szCs w:val="24"/>
          <w:u w:val="single"/>
        </w:rPr>
      </w:pPr>
    </w:p>
    <w:p w14:paraId="3A78BD11" w14:textId="77777777" w:rsidR="0075304E" w:rsidRDefault="0075304E" w:rsidP="0075304E">
      <w:pPr>
        <w:jc w:val="center"/>
        <w:rPr>
          <w:rFonts w:asciiTheme="minorHAnsi" w:hAnsiTheme="minorHAnsi" w:cstheme="minorHAnsi"/>
          <w:b/>
          <w:bCs/>
          <w:color w:val="333333"/>
          <w:sz w:val="24"/>
          <w:szCs w:val="24"/>
          <w:u w:val="single"/>
        </w:rPr>
      </w:pPr>
    </w:p>
    <w:sectPr w:rsidR="0075304E" w:rsidSect="00DD42FA">
      <w:headerReference w:type="even" r:id="rId18"/>
      <w:headerReference w:type="default" r:id="rId19"/>
      <w:footerReference w:type="even" r:id="rId20"/>
      <w:footerReference w:type="default" r:id="rId21"/>
      <w:pgSz w:w="16840" w:h="11907" w:orient="landscape" w:code="9"/>
      <w:pgMar w:top="1304" w:right="1134" w:bottom="567" w:left="1134" w:header="851" w:footer="454"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9B353" w14:textId="77777777" w:rsidR="00A35626" w:rsidRDefault="00A35626">
      <w:r>
        <w:separator/>
      </w:r>
    </w:p>
  </w:endnote>
  <w:endnote w:type="continuationSeparator" w:id="0">
    <w:p w14:paraId="475694B8" w14:textId="77777777" w:rsidR="00A35626" w:rsidRDefault="00A3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BE22E" w14:textId="77777777" w:rsidR="00A34869" w:rsidRPr="0097125D" w:rsidRDefault="00A35626" w:rsidP="0097125D">
    <w:pPr>
      <w:pStyle w:val="FusszeileungeradeSeite"/>
      <w:jc w:val="center"/>
      <w:rPr>
        <w:color w:val="auto"/>
        <w:lang w:val="en-GB"/>
      </w:rPr>
    </w:pPr>
    <w:sdt>
      <w:sdtPr>
        <w:rPr>
          <w:b w:val="0"/>
          <w:caps w:val="0"/>
          <w:color w:val="auto"/>
          <w:lang w:val="en-GB"/>
        </w:rPr>
        <w:id w:val="-1930265245"/>
        <w:docPartObj>
          <w:docPartGallery w:val="Page Numbers (Bottom of Page)"/>
          <w:docPartUnique/>
        </w:docPartObj>
      </w:sdtPr>
      <w:sdtEndPr/>
      <w:sdtContent>
        <w:r w:rsidR="00A34869" w:rsidRPr="00560E6B">
          <w:rPr>
            <w:color w:val="auto"/>
          </w:rPr>
          <w:t xml:space="preserve">- </w:t>
        </w:r>
        <w:r w:rsidR="00A34869" w:rsidRPr="00560E6B">
          <w:rPr>
            <w:color w:val="auto"/>
          </w:rPr>
          <w:fldChar w:fldCharType="begin"/>
        </w:r>
        <w:r w:rsidR="00A34869" w:rsidRPr="00560E6B">
          <w:rPr>
            <w:color w:val="auto"/>
          </w:rPr>
          <w:instrText xml:space="preserve"> PAGE  \* ARABIC  </w:instrText>
        </w:r>
        <w:r w:rsidR="00A34869" w:rsidRPr="00560E6B">
          <w:rPr>
            <w:color w:val="auto"/>
          </w:rPr>
          <w:fldChar w:fldCharType="separate"/>
        </w:r>
        <w:r w:rsidR="00A34869">
          <w:rPr>
            <w:noProof/>
            <w:color w:val="auto"/>
          </w:rPr>
          <w:t>2</w:t>
        </w:r>
        <w:r w:rsidR="00A34869" w:rsidRPr="00560E6B">
          <w:rPr>
            <w:color w:val="auto"/>
          </w:rPr>
          <w:fldChar w:fldCharType="end"/>
        </w:r>
        <w:r w:rsidR="00A34869" w:rsidRPr="00560E6B">
          <w:rPr>
            <w:color w:val="auto"/>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2A907" w14:textId="0AA53C7F" w:rsidR="00A34869" w:rsidRPr="00560E6B" w:rsidRDefault="00A35626" w:rsidP="00DD42FA">
    <w:pPr>
      <w:pStyle w:val="FusszeileungeradeSeite"/>
      <w:spacing w:before="240"/>
      <w:jc w:val="center"/>
      <w:rPr>
        <w:rStyle w:val="Numrodepage"/>
        <w:b/>
        <w:caps/>
        <w:color w:val="auto"/>
      </w:rPr>
    </w:pPr>
    <w:sdt>
      <w:sdtPr>
        <w:rPr>
          <w:b w:val="0"/>
          <w:caps w:val="0"/>
          <w:color w:val="auto"/>
          <w:lang w:val="en-GB"/>
        </w:rPr>
        <w:id w:val="-1544205124"/>
        <w:docPartObj>
          <w:docPartGallery w:val="Page Numbers (Bottom of Page)"/>
          <w:docPartUnique/>
        </w:docPartObj>
      </w:sdtPr>
      <w:sdtEndPr/>
      <w:sdtContent>
        <w:r w:rsidR="00A34869" w:rsidRPr="00560E6B">
          <w:rPr>
            <w:color w:val="auto"/>
          </w:rPr>
          <w:t xml:space="preserve">- </w:t>
        </w:r>
        <w:r w:rsidR="00A34869" w:rsidRPr="00560E6B">
          <w:rPr>
            <w:color w:val="auto"/>
          </w:rPr>
          <w:fldChar w:fldCharType="begin"/>
        </w:r>
        <w:r w:rsidR="00A34869" w:rsidRPr="00560E6B">
          <w:rPr>
            <w:color w:val="auto"/>
          </w:rPr>
          <w:instrText xml:space="preserve"> PAGE  \* ARABIC  </w:instrText>
        </w:r>
        <w:r w:rsidR="00A34869" w:rsidRPr="00560E6B">
          <w:rPr>
            <w:color w:val="auto"/>
          </w:rPr>
          <w:fldChar w:fldCharType="separate"/>
        </w:r>
        <w:r w:rsidR="003258B8">
          <w:rPr>
            <w:noProof/>
            <w:color w:val="auto"/>
          </w:rPr>
          <w:t>2</w:t>
        </w:r>
        <w:r w:rsidR="00A34869" w:rsidRPr="00560E6B">
          <w:rPr>
            <w:color w:val="auto"/>
          </w:rPr>
          <w:fldChar w:fldCharType="end"/>
        </w:r>
        <w:r w:rsidR="00A34869" w:rsidRPr="00560E6B">
          <w:rPr>
            <w:color w:val="auto"/>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68A91" w14:textId="77777777" w:rsidR="00A34869" w:rsidRDefault="00A35626" w:rsidP="00E73AB8">
    <w:pPr>
      <w:pStyle w:val="Fusszeilequer"/>
    </w:pPr>
    <w:sdt>
      <w:sdtPr>
        <w:rPr>
          <w:color w:val="auto"/>
        </w:rPr>
        <w:id w:val="12127094"/>
        <w:docPartObj>
          <w:docPartGallery w:val="Page Numbers (Bottom of Page)"/>
          <w:docPartUnique/>
        </w:docPartObj>
      </w:sdtPr>
      <w:sdtEndPr>
        <w:rPr>
          <w:color w:val="ACC705" w:themeColor="accent5"/>
        </w:rPr>
      </w:sdtEndPr>
      <w:sdtContent>
        <w:r w:rsidR="00A34869">
          <w:fldChar w:fldCharType="begin"/>
        </w:r>
        <w:r w:rsidR="00A34869">
          <w:instrText xml:space="preserve"> PAGE   \* MERGEFORMAT </w:instrText>
        </w:r>
        <w:r w:rsidR="00A34869">
          <w:fldChar w:fldCharType="separate"/>
        </w:r>
        <w:r w:rsidR="00A34869">
          <w:rPr>
            <w:noProof/>
          </w:rPr>
          <w:t>2</w:t>
        </w:r>
        <w:r w:rsidR="00A34869">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FF8EA" w14:textId="7EF77442" w:rsidR="00A34869" w:rsidRPr="00560E6B" w:rsidRDefault="00A35626" w:rsidP="00DD42FA">
    <w:pPr>
      <w:pStyle w:val="Fusszeilequer"/>
      <w:spacing w:before="240"/>
      <w:jc w:val="center"/>
      <w:rPr>
        <w:rStyle w:val="Numrodepage"/>
        <w:b/>
        <w:caps/>
        <w:color w:val="auto"/>
      </w:rPr>
    </w:pPr>
    <w:sdt>
      <w:sdtPr>
        <w:rPr>
          <w:b w:val="0"/>
          <w:caps w:val="0"/>
          <w:color w:val="auto"/>
          <w:lang w:val="en-GB"/>
        </w:rPr>
        <w:id w:val="12127112"/>
        <w:docPartObj>
          <w:docPartGallery w:val="Page Numbers (Bottom of Page)"/>
          <w:docPartUnique/>
        </w:docPartObj>
      </w:sdtPr>
      <w:sdtEndPr/>
      <w:sdtContent>
        <w:r w:rsidR="00A34869" w:rsidRPr="00560E6B">
          <w:rPr>
            <w:color w:val="auto"/>
          </w:rPr>
          <w:t xml:space="preserve">- </w:t>
        </w:r>
        <w:r w:rsidR="00A34869" w:rsidRPr="00560E6B">
          <w:rPr>
            <w:color w:val="auto"/>
          </w:rPr>
          <w:fldChar w:fldCharType="begin"/>
        </w:r>
        <w:r w:rsidR="00A34869" w:rsidRPr="00560E6B">
          <w:rPr>
            <w:color w:val="auto"/>
          </w:rPr>
          <w:instrText xml:space="preserve"> PAGE  \* ARABIC  </w:instrText>
        </w:r>
        <w:r w:rsidR="00A34869" w:rsidRPr="00560E6B">
          <w:rPr>
            <w:color w:val="auto"/>
          </w:rPr>
          <w:fldChar w:fldCharType="separate"/>
        </w:r>
        <w:r w:rsidR="003258B8">
          <w:rPr>
            <w:noProof/>
            <w:color w:val="auto"/>
          </w:rPr>
          <w:t>3</w:t>
        </w:r>
        <w:r w:rsidR="00A34869" w:rsidRPr="00560E6B">
          <w:rPr>
            <w:color w:val="auto"/>
          </w:rPr>
          <w:fldChar w:fldCharType="end"/>
        </w:r>
        <w:r w:rsidR="00A34869" w:rsidRPr="00560E6B">
          <w:rPr>
            <w:color w:val="auto"/>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F0C4D" w14:textId="77777777" w:rsidR="00A35626" w:rsidRDefault="00A35626">
      <w:r>
        <w:separator/>
      </w:r>
    </w:p>
  </w:footnote>
  <w:footnote w:type="continuationSeparator" w:id="0">
    <w:p w14:paraId="3538B953" w14:textId="77777777" w:rsidR="00A35626" w:rsidRDefault="00A35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CellMar>
        <w:left w:w="0" w:type="dxa"/>
        <w:right w:w="0" w:type="dxa"/>
      </w:tblCellMar>
      <w:tblLook w:val="04A0" w:firstRow="1" w:lastRow="0" w:firstColumn="1" w:lastColumn="0" w:noHBand="0" w:noVBand="1"/>
    </w:tblPr>
    <w:tblGrid>
      <w:gridCol w:w="7812"/>
      <w:gridCol w:w="1373"/>
    </w:tblGrid>
    <w:tr w:rsidR="00A34869" w:rsidRPr="0078628B" w14:paraId="1497F74C" w14:textId="77777777" w:rsidTr="00387547">
      <w:trPr>
        <w:trHeight w:hRule="exact" w:val="850"/>
      </w:trPr>
      <w:tc>
        <w:tcPr>
          <w:tcW w:w="8020" w:type="dxa"/>
          <w:shd w:val="clear" w:color="auto" w:fill="auto"/>
          <w:vAlign w:val="bottom"/>
        </w:tcPr>
        <w:p w14:paraId="489C29AB" w14:textId="77777777" w:rsidR="00A34869" w:rsidRPr="00AB45B9" w:rsidRDefault="00A34869" w:rsidP="006002D3">
          <w:pPr>
            <w:pStyle w:val="En-tte"/>
            <w:spacing w:after="200"/>
            <w:rPr>
              <w:color w:val="1F497D" w:themeColor="text2"/>
              <w:sz w:val="18"/>
              <w:szCs w:val="18"/>
            </w:rPr>
          </w:pPr>
          <w:r w:rsidRPr="00AB45B9">
            <w:rPr>
              <w:color w:val="1F497D" w:themeColor="text2"/>
              <w:sz w:val="18"/>
              <w:szCs w:val="18"/>
            </w:rPr>
            <w:t>Curriculum VitaE</w:t>
          </w:r>
          <w:r>
            <w:rPr>
              <w:color w:val="1F497D" w:themeColor="text2"/>
              <w:sz w:val="18"/>
              <w:szCs w:val="18"/>
            </w:rPr>
            <w:t xml:space="preserve"> </w:t>
          </w:r>
          <w:r w:rsidRPr="00AB45B9">
            <w:rPr>
              <w:color w:val="1F497D" w:themeColor="text2"/>
              <w:sz w:val="18"/>
              <w:szCs w:val="18"/>
            </w:rPr>
            <w:t xml:space="preserve"> </w:t>
          </w:r>
          <w:sdt>
            <w:sdtPr>
              <w:rPr>
                <w:color w:val="1F497D" w:themeColor="text2"/>
                <w:sz w:val="18"/>
                <w:szCs w:val="18"/>
              </w:rPr>
              <w:alias w:val="Title"/>
              <w:tag w:val="Title"/>
              <w:id w:val="2024826457"/>
              <w:dataBinding w:xpath="/root[1]/Title[1]" w:storeItemID="{CAC83BD5-B7B1-49CA-9C00-61DB3A051024}"/>
              <w:text/>
            </w:sdtPr>
            <w:sdtEndPr/>
            <w:sdtContent>
              <w:r>
                <w:rPr>
                  <w:color w:val="1F497D" w:themeColor="text2"/>
                  <w:sz w:val="18"/>
                  <w:szCs w:val="18"/>
                </w:rPr>
                <w:t>M.</w:t>
              </w:r>
            </w:sdtContent>
          </w:sdt>
          <w:r w:rsidRPr="00AB45B9">
            <w:rPr>
              <w:color w:val="1F497D" w:themeColor="text2"/>
              <w:sz w:val="18"/>
              <w:szCs w:val="18"/>
            </w:rPr>
            <w:t xml:space="preserve"> </w:t>
          </w:r>
          <w:sdt>
            <w:sdtPr>
              <w:rPr>
                <w:color w:val="1F497D" w:themeColor="text2"/>
                <w:sz w:val="18"/>
                <w:szCs w:val="18"/>
              </w:rPr>
              <w:alias w:val="First Name"/>
              <w:tag w:val="FirstName"/>
              <w:id w:val="-1011296901"/>
              <w:dataBinding w:xpath="/root/FirstName[1]" w:storeItemID="{CAC83BD5-B7B1-49CA-9C00-61DB3A051024}"/>
              <w:text/>
            </w:sdtPr>
            <w:sdtEndPr/>
            <w:sdtContent>
              <w:r>
                <w:rPr>
                  <w:color w:val="1F497D" w:themeColor="text2"/>
                  <w:sz w:val="18"/>
                  <w:szCs w:val="18"/>
                </w:rPr>
                <w:t>Mourad</w:t>
              </w:r>
            </w:sdtContent>
          </w:sdt>
          <w:r w:rsidRPr="00AB45B9">
            <w:rPr>
              <w:color w:val="1F497D" w:themeColor="text2"/>
              <w:sz w:val="18"/>
              <w:szCs w:val="18"/>
            </w:rPr>
            <w:t xml:space="preserve"> </w:t>
          </w:r>
          <w:sdt>
            <w:sdtPr>
              <w:rPr>
                <w:color w:val="1F497D" w:themeColor="text2"/>
                <w:sz w:val="18"/>
                <w:szCs w:val="18"/>
              </w:rPr>
              <w:alias w:val="Family Name"/>
              <w:tag w:val="FamilyName"/>
              <w:id w:val="916056209"/>
              <w:dataBinding w:xpath="/root[1]/FamilyName[1]" w:storeItemID="{CAC83BD5-B7B1-49CA-9C00-61DB3A051024}"/>
              <w:text/>
            </w:sdtPr>
            <w:sdtEndPr/>
            <w:sdtContent>
              <w:r>
                <w:rPr>
                  <w:color w:val="1F497D" w:themeColor="text2"/>
                  <w:sz w:val="18"/>
                  <w:szCs w:val="18"/>
                </w:rPr>
                <w:t>Bergheul</w:t>
              </w:r>
            </w:sdtContent>
          </w:sdt>
        </w:p>
      </w:tc>
      <w:tc>
        <w:tcPr>
          <w:tcW w:w="1381" w:type="dxa"/>
          <w:shd w:val="clear" w:color="auto" w:fill="auto"/>
          <w:vAlign w:val="center"/>
        </w:tcPr>
        <w:p w14:paraId="29F77032" w14:textId="77777777" w:rsidR="00A34869" w:rsidRPr="001B305E" w:rsidRDefault="00A34869" w:rsidP="00BD22D7">
          <w:pPr>
            <w:pStyle w:val="En-tte"/>
            <w:jc w:val="right"/>
            <w:rPr>
              <w:color w:val="auto"/>
            </w:rPr>
          </w:pPr>
          <w:r w:rsidRPr="00F867E2">
            <w:rPr>
              <w:noProof/>
              <w:lang w:val="fr-FR" w:eastAsia="fr-FR"/>
            </w:rPr>
            <w:drawing>
              <wp:inline distT="0" distB="0" distL="0" distR="0" wp14:anchorId="3440E2A5" wp14:editId="3843AA09">
                <wp:extent cx="701340" cy="283140"/>
                <wp:effectExtent l="0" t="0" r="3810" b="317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FA Logo.emf"/>
                        <pic:cNvPicPr/>
                      </pic:nvPicPr>
                      <pic:blipFill rotWithShape="1">
                        <a:blip r:embed="rId1">
                          <a:extLst>
                            <a:ext uri="{28A0092B-C50C-407E-A947-70E740481C1C}">
                              <a14:useLocalDpi xmlns:a14="http://schemas.microsoft.com/office/drawing/2010/main" val="0"/>
                            </a:ext>
                          </a:extLst>
                        </a:blip>
                        <a:srcRect b="-206"/>
                        <a:stretch/>
                      </pic:blipFill>
                      <pic:spPr bwMode="auto">
                        <a:xfrm>
                          <a:off x="0" y="0"/>
                          <a:ext cx="725725" cy="2929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4F6DCE0" w14:textId="77777777" w:rsidR="00A34869" w:rsidRPr="00BD22D7" w:rsidRDefault="00A34869" w:rsidP="00BD22D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CellMar>
        <w:left w:w="0" w:type="dxa"/>
        <w:right w:w="0" w:type="dxa"/>
      </w:tblCellMar>
      <w:tblLook w:val="04A0" w:firstRow="1" w:lastRow="0" w:firstColumn="1" w:lastColumn="0" w:noHBand="0" w:noVBand="1"/>
    </w:tblPr>
    <w:tblGrid>
      <w:gridCol w:w="7840"/>
      <w:gridCol w:w="1345"/>
    </w:tblGrid>
    <w:tr w:rsidR="00A34869" w:rsidRPr="0078628B" w14:paraId="3495D1CC" w14:textId="77777777" w:rsidTr="00BD22D7">
      <w:trPr>
        <w:trHeight w:hRule="exact" w:val="850"/>
      </w:trPr>
      <w:tc>
        <w:tcPr>
          <w:tcW w:w="8020" w:type="dxa"/>
          <w:shd w:val="clear" w:color="auto" w:fill="auto"/>
          <w:vAlign w:val="bottom"/>
        </w:tcPr>
        <w:p w14:paraId="48BF4E67" w14:textId="77777777" w:rsidR="00A34869" w:rsidRPr="00AB45B9" w:rsidRDefault="00A34869" w:rsidP="006002D3">
          <w:pPr>
            <w:pStyle w:val="En-tte"/>
            <w:spacing w:after="200"/>
            <w:rPr>
              <w:color w:val="1F497D" w:themeColor="text2"/>
              <w:sz w:val="18"/>
              <w:szCs w:val="18"/>
            </w:rPr>
          </w:pPr>
          <w:r w:rsidRPr="00AB45B9">
            <w:rPr>
              <w:color w:val="1F497D" w:themeColor="text2"/>
              <w:sz w:val="18"/>
              <w:szCs w:val="18"/>
            </w:rPr>
            <w:t>Curriculum VitaE</w:t>
          </w:r>
          <w:r>
            <w:rPr>
              <w:color w:val="1F497D" w:themeColor="text2"/>
              <w:sz w:val="18"/>
              <w:szCs w:val="18"/>
            </w:rPr>
            <w:t xml:space="preserve"> </w:t>
          </w:r>
          <w:r w:rsidRPr="00AB45B9">
            <w:rPr>
              <w:color w:val="1F497D" w:themeColor="text2"/>
              <w:sz w:val="18"/>
              <w:szCs w:val="18"/>
            </w:rPr>
            <w:t xml:space="preserve"> </w:t>
          </w:r>
          <w:sdt>
            <w:sdtPr>
              <w:rPr>
                <w:color w:val="1F497D" w:themeColor="text2"/>
                <w:sz w:val="18"/>
                <w:szCs w:val="18"/>
              </w:rPr>
              <w:alias w:val="Title"/>
              <w:tag w:val="Title"/>
              <w:id w:val="1878508515"/>
              <w:placeholder>
                <w:docPart w:val="4B17D795FFA1409F8970138FC8D6AB78"/>
              </w:placeholder>
              <w:dataBinding w:xpath="/root[1]/Title[1]" w:storeItemID="{CAC83BD5-B7B1-49CA-9C00-61DB3A051024}"/>
              <w:text/>
            </w:sdtPr>
            <w:sdtEndPr/>
            <w:sdtContent>
              <w:r>
                <w:rPr>
                  <w:color w:val="1F497D" w:themeColor="text2"/>
                  <w:sz w:val="18"/>
                  <w:szCs w:val="18"/>
                </w:rPr>
                <w:t>M.</w:t>
              </w:r>
            </w:sdtContent>
          </w:sdt>
          <w:r w:rsidRPr="00AB45B9">
            <w:rPr>
              <w:color w:val="1F497D" w:themeColor="text2"/>
              <w:sz w:val="18"/>
              <w:szCs w:val="18"/>
            </w:rPr>
            <w:t xml:space="preserve"> </w:t>
          </w:r>
          <w:sdt>
            <w:sdtPr>
              <w:rPr>
                <w:color w:val="1F497D" w:themeColor="text2"/>
                <w:sz w:val="18"/>
                <w:szCs w:val="18"/>
              </w:rPr>
              <w:alias w:val="First Name"/>
              <w:tag w:val="FirstName"/>
              <w:id w:val="1187639132"/>
              <w:dataBinding w:xpath="/root/FirstName[1]" w:storeItemID="{CAC83BD5-B7B1-49CA-9C00-61DB3A051024}"/>
              <w:text/>
            </w:sdtPr>
            <w:sdtEndPr/>
            <w:sdtContent>
              <w:r>
                <w:rPr>
                  <w:color w:val="1F497D" w:themeColor="text2"/>
                  <w:sz w:val="18"/>
                  <w:szCs w:val="18"/>
                </w:rPr>
                <w:t>Mourad</w:t>
              </w:r>
            </w:sdtContent>
          </w:sdt>
          <w:r w:rsidRPr="00AB45B9">
            <w:rPr>
              <w:color w:val="1F497D" w:themeColor="text2"/>
              <w:sz w:val="18"/>
              <w:szCs w:val="18"/>
            </w:rPr>
            <w:t xml:space="preserve"> </w:t>
          </w:r>
          <w:sdt>
            <w:sdtPr>
              <w:rPr>
                <w:color w:val="1F497D" w:themeColor="text2"/>
                <w:sz w:val="18"/>
                <w:szCs w:val="18"/>
              </w:rPr>
              <w:alias w:val="Family Name"/>
              <w:tag w:val="FamilyName"/>
              <w:id w:val="-103266971"/>
              <w:dataBinding w:xpath="/root[1]/FamilyName[1]" w:storeItemID="{CAC83BD5-B7B1-49CA-9C00-61DB3A051024}"/>
              <w:text/>
            </w:sdtPr>
            <w:sdtEndPr/>
            <w:sdtContent>
              <w:r>
                <w:rPr>
                  <w:color w:val="1F497D" w:themeColor="text2"/>
                  <w:sz w:val="18"/>
                  <w:szCs w:val="18"/>
                </w:rPr>
                <w:t>Bergheul</w:t>
              </w:r>
            </w:sdtContent>
          </w:sdt>
        </w:p>
      </w:tc>
      <w:tc>
        <w:tcPr>
          <w:tcW w:w="1381" w:type="dxa"/>
          <w:shd w:val="clear" w:color="auto" w:fill="auto"/>
          <w:vAlign w:val="center"/>
        </w:tcPr>
        <w:p w14:paraId="6E2FA33A" w14:textId="1D709796" w:rsidR="00A34869" w:rsidRPr="001B305E" w:rsidRDefault="00A34869" w:rsidP="00F867E2">
          <w:pPr>
            <w:pStyle w:val="En-tte"/>
            <w:jc w:val="right"/>
            <w:rPr>
              <w:color w:val="auto"/>
            </w:rPr>
          </w:pPr>
        </w:p>
      </w:tc>
    </w:tr>
  </w:tbl>
  <w:p w14:paraId="729E3DF9" w14:textId="77777777" w:rsidR="00A34869" w:rsidRPr="004C403B" w:rsidRDefault="00A34869" w:rsidP="00A20E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9F1C" w14:textId="77777777" w:rsidR="00A34869" w:rsidRDefault="00A34869" w:rsidP="00503A44">
    <w:pPr>
      <w:tabs>
        <w:tab w:val="right" w:pos="73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bottom w:val="single" w:sz="4" w:space="0" w:color="auto"/>
      </w:tblBorders>
      <w:tblLook w:val="04A0" w:firstRow="1" w:lastRow="0" w:firstColumn="1" w:lastColumn="0" w:noHBand="0" w:noVBand="1"/>
    </w:tblPr>
    <w:tblGrid>
      <w:gridCol w:w="12616"/>
      <w:gridCol w:w="2172"/>
    </w:tblGrid>
    <w:tr w:rsidR="00A34869" w:rsidRPr="0078628B" w14:paraId="43D110E4" w14:textId="77777777" w:rsidTr="00387547">
      <w:trPr>
        <w:trHeight w:hRule="exact" w:val="850"/>
        <w:jc w:val="center"/>
      </w:trPr>
      <w:tc>
        <w:tcPr>
          <w:tcW w:w="12616" w:type="dxa"/>
          <w:shd w:val="clear" w:color="auto" w:fill="auto"/>
          <w:vAlign w:val="bottom"/>
        </w:tcPr>
        <w:p w14:paraId="2BAF1657" w14:textId="77777777" w:rsidR="00A34869" w:rsidRPr="00140636" w:rsidRDefault="00A34869" w:rsidP="006002D3">
          <w:pPr>
            <w:pStyle w:val="En-tte"/>
            <w:spacing w:after="200"/>
            <w:rPr>
              <w:color w:val="1F497D" w:themeColor="text2"/>
              <w:sz w:val="18"/>
              <w:szCs w:val="18"/>
            </w:rPr>
          </w:pPr>
          <w:r w:rsidRPr="00140636">
            <w:rPr>
              <w:color w:val="1F497D" w:themeColor="text2"/>
              <w:sz w:val="18"/>
              <w:szCs w:val="18"/>
            </w:rPr>
            <w:t>Curriculum VitaE</w:t>
          </w:r>
          <w:r>
            <w:rPr>
              <w:color w:val="1F497D" w:themeColor="text2"/>
              <w:sz w:val="18"/>
              <w:szCs w:val="18"/>
            </w:rPr>
            <w:t xml:space="preserve"> </w:t>
          </w:r>
          <w:r w:rsidRPr="00140636">
            <w:rPr>
              <w:color w:val="1F497D" w:themeColor="text2"/>
              <w:sz w:val="18"/>
              <w:szCs w:val="18"/>
            </w:rPr>
            <w:t xml:space="preserve"> </w:t>
          </w:r>
          <w:sdt>
            <w:sdtPr>
              <w:rPr>
                <w:color w:val="1F497D" w:themeColor="text2"/>
                <w:sz w:val="18"/>
                <w:szCs w:val="18"/>
              </w:rPr>
              <w:alias w:val="Title"/>
              <w:tag w:val="Title"/>
              <w:id w:val="-1257978659"/>
              <w:dataBinding w:xpath="/root[1]/Title[1]" w:storeItemID="{CAC83BD5-B7B1-49CA-9C00-61DB3A051024}"/>
              <w:text/>
            </w:sdtPr>
            <w:sdtEndPr/>
            <w:sdtContent>
              <w:r>
                <w:rPr>
                  <w:color w:val="1F497D" w:themeColor="text2"/>
                  <w:sz w:val="18"/>
                  <w:szCs w:val="18"/>
                </w:rPr>
                <w:t>M.</w:t>
              </w:r>
            </w:sdtContent>
          </w:sdt>
          <w:r w:rsidRPr="00140636">
            <w:rPr>
              <w:color w:val="1F497D" w:themeColor="text2"/>
              <w:sz w:val="18"/>
              <w:szCs w:val="18"/>
            </w:rPr>
            <w:t xml:space="preserve"> </w:t>
          </w:r>
          <w:sdt>
            <w:sdtPr>
              <w:rPr>
                <w:color w:val="1F497D" w:themeColor="text2"/>
                <w:sz w:val="18"/>
                <w:szCs w:val="18"/>
              </w:rPr>
              <w:alias w:val="First Name"/>
              <w:tag w:val="FirstName"/>
              <w:id w:val="-1477832952"/>
              <w:dataBinding w:xpath="/root/FirstName[1]" w:storeItemID="{CAC83BD5-B7B1-49CA-9C00-61DB3A051024}"/>
              <w:text/>
            </w:sdtPr>
            <w:sdtEndPr/>
            <w:sdtContent>
              <w:r>
                <w:rPr>
                  <w:color w:val="1F497D" w:themeColor="text2"/>
                  <w:sz w:val="18"/>
                  <w:szCs w:val="18"/>
                </w:rPr>
                <w:t>Mourad</w:t>
              </w:r>
            </w:sdtContent>
          </w:sdt>
          <w:r w:rsidRPr="00140636">
            <w:rPr>
              <w:color w:val="1F497D" w:themeColor="text2"/>
              <w:sz w:val="18"/>
              <w:szCs w:val="18"/>
            </w:rPr>
            <w:t xml:space="preserve"> </w:t>
          </w:r>
          <w:sdt>
            <w:sdtPr>
              <w:rPr>
                <w:color w:val="1F497D" w:themeColor="text2"/>
                <w:sz w:val="18"/>
                <w:szCs w:val="18"/>
              </w:rPr>
              <w:alias w:val="Family Name"/>
              <w:tag w:val="FamilyName"/>
              <w:id w:val="-335995229"/>
              <w:dataBinding w:xpath="/root[1]/FamilyName[1]" w:storeItemID="{CAC83BD5-B7B1-49CA-9C00-61DB3A051024}"/>
              <w:text/>
            </w:sdtPr>
            <w:sdtEndPr/>
            <w:sdtContent>
              <w:r>
                <w:rPr>
                  <w:color w:val="1F497D" w:themeColor="text2"/>
                  <w:sz w:val="18"/>
                  <w:szCs w:val="18"/>
                </w:rPr>
                <w:t>Bergheul</w:t>
              </w:r>
            </w:sdtContent>
          </w:sdt>
        </w:p>
      </w:tc>
      <w:tc>
        <w:tcPr>
          <w:tcW w:w="2172" w:type="dxa"/>
          <w:shd w:val="clear" w:color="auto" w:fill="auto"/>
          <w:vAlign w:val="center"/>
        </w:tcPr>
        <w:p w14:paraId="76F8DA06" w14:textId="77777777" w:rsidR="00A34869" w:rsidRPr="001B305E" w:rsidRDefault="00A34869" w:rsidP="00BD22D7">
          <w:pPr>
            <w:pStyle w:val="En-tte"/>
            <w:jc w:val="right"/>
            <w:rPr>
              <w:color w:val="auto"/>
            </w:rPr>
          </w:pPr>
          <w:r w:rsidRPr="00F867E2">
            <w:rPr>
              <w:noProof/>
              <w:lang w:val="fr-FR" w:eastAsia="fr-FR"/>
            </w:rPr>
            <w:drawing>
              <wp:inline distT="0" distB="0" distL="0" distR="0" wp14:anchorId="4634365E" wp14:editId="5C169687">
                <wp:extent cx="701340" cy="283140"/>
                <wp:effectExtent l="0" t="0" r="381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FA Logo.emf"/>
                        <pic:cNvPicPr/>
                      </pic:nvPicPr>
                      <pic:blipFill rotWithShape="1">
                        <a:blip r:embed="rId1">
                          <a:extLst>
                            <a:ext uri="{28A0092B-C50C-407E-A947-70E740481C1C}">
                              <a14:useLocalDpi xmlns:a14="http://schemas.microsoft.com/office/drawing/2010/main" val="0"/>
                            </a:ext>
                          </a:extLst>
                        </a:blip>
                        <a:srcRect b="-206"/>
                        <a:stretch/>
                      </pic:blipFill>
                      <pic:spPr bwMode="auto">
                        <a:xfrm>
                          <a:off x="0" y="0"/>
                          <a:ext cx="725725" cy="2929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681C648" w14:textId="77777777" w:rsidR="00A34869" w:rsidRPr="00BD22D7" w:rsidRDefault="00A34869" w:rsidP="00BD22D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bottom w:val="single" w:sz="4" w:space="0" w:color="auto"/>
      </w:tblBorders>
      <w:tblLook w:val="04A0" w:firstRow="1" w:lastRow="0" w:firstColumn="1" w:lastColumn="0" w:noHBand="0" w:noVBand="1"/>
    </w:tblPr>
    <w:tblGrid>
      <w:gridCol w:w="12616"/>
      <w:gridCol w:w="2172"/>
    </w:tblGrid>
    <w:tr w:rsidR="00A34869" w:rsidRPr="0078628B" w14:paraId="67251453" w14:textId="77777777" w:rsidTr="00BD22D7">
      <w:trPr>
        <w:trHeight w:hRule="exact" w:val="850"/>
        <w:jc w:val="center"/>
      </w:trPr>
      <w:tc>
        <w:tcPr>
          <w:tcW w:w="12616" w:type="dxa"/>
          <w:shd w:val="clear" w:color="auto" w:fill="auto"/>
          <w:vAlign w:val="bottom"/>
        </w:tcPr>
        <w:p w14:paraId="598C5B21" w14:textId="77777777" w:rsidR="00A34869" w:rsidRPr="00140636" w:rsidRDefault="00A34869" w:rsidP="006002D3">
          <w:pPr>
            <w:pStyle w:val="En-tte"/>
            <w:spacing w:after="200"/>
            <w:rPr>
              <w:color w:val="1F497D" w:themeColor="text2"/>
              <w:sz w:val="18"/>
              <w:szCs w:val="18"/>
            </w:rPr>
          </w:pPr>
          <w:r w:rsidRPr="00140636">
            <w:rPr>
              <w:color w:val="1F497D" w:themeColor="text2"/>
              <w:sz w:val="18"/>
              <w:szCs w:val="18"/>
            </w:rPr>
            <w:t>Curriculum VitaE</w:t>
          </w:r>
          <w:r>
            <w:rPr>
              <w:color w:val="1F497D" w:themeColor="text2"/>
              <w:sz w:val="18"/>
              <w:szCs w:val="18"/>
            </w:rPr>
            <w:t xml:space="preserve"> </w:t>
          </w:r>
          <w:r w:rsidRPr="00140636">
            <w:rPr>
              <w:color w:val="1F497D" w:themeColor="text2"/>
              <w:sz w:val="18"/>
              <w:szCs w:val="18"/>
            </w:rPr>
            <w:t xml:space="preserve"> </w:t>
          </w:r>
          <w:sdt>
            <w:sdtPr>
              <w:rPr>
                <w:color w:val="1F497D" w:themeColor="text2"/>
                <w:sz w:val="18"/>
                <w:szCs w:val="18"/>
              </w:rPr>
              <w:alias w:val="Title"/>
              <w:tag w:val="Title"/>
              <w:id w:val="7223467"/>
              <w:dataBinding w:xpath="/root[1]/Title[1]" w:storeItemID="{CAC83BD5-B7B1-49CA-9C00-61DB3A051024}"/>
              <w:text/>
            </w:sdtPr>
            <w:sdtEndPr/>
            <w:sdtContent>
              <w:r>
                <w:rPr>
                  <w:color w:val="1F497D" w:themeColor="text2"/>
                  <w:sz w:val="18"/>
                  <w:szCs w:val="18"/>
                </w:rPr>
                <w:t>M.</w:t>
              </w:r>
            </w:sdtContent>
          </w:sdt>
          <w:r w:rsidRPr="00140636">
            <w:rPr>
              <w:color w:val="1F497D" w:themeColor="text2"/>
              <w:sz w:val="18"/>
              <w:szCs w:val="18"/>
            </w:rPr>
            <w:t xml:space="preserve"> </w:t>
          </w:r>
          <w:sdt>
            <w:sdtPr>
              <w:rPr>
                <w:color w:val="1F497D" w:themeColor="text2"/>
                <w:sz w:val="18"/>
                <w:szCs w:val="18"/>
              </w:rPr>
              <w:alias w:val="First Name"/>
              <w:tag w:val="FirstName"/>
              <w:id w:val="7223468"/>
              <w:dataBinding w:xpath="/root/FirstName[1]" w:storeItemID="{CAC83BD5-B7B1-49CA-9C00-61DB3A051024}"/>
              <w:text/>
            </w:sdtPr>
            <w:sdtEndPr/>
            <w:sdtContent>
              <w:r>
                <w:rPr>
                  <w:color w:val="1F497D" w:themeColor="text2"/>
                  <w:sz w:val="18"/>
                  <w:szCs w:val="18"/>
                </w:rPr>
                <w:t>Mourad</w:t>
              </w:r>
            </w:sdtContent>
          </w:sdt>
          <w:r w:rsidRPr="00140636">
            <w:rPr>
              <w:color w:val="1F497D" w:themeColor="text2"/>
              <w:sz w:val="18"/>
              <w:szCs w:val="18"/>
            </w:rPr>
            <w:t xml:space="preserve"> </w:t>
          </w:r>
          <w:sdt>
            <w:sdtPr>
              <w:rPr>
                <w:color w:val="1F497D" w:themeColor="text2"/>
                <w:sz w:val="18"/>
                <w:szCs w:val="18"/>
              </w:rPr>
              <w:alias w:val="Family Name"/>
              <w:tag w:val="FamilyName"/>
              <w:id w:val="7223469"/>
              <w:dataBinding w:xpath="/root[1]/FamilyName[1]" w:storeItemID="{CAC83BD5-B7B1-49CA-9C00-61DB3A051024}"/>
              <w:text/>
            </w:sdtPr>
            <w:sdtEndPr/>
            <w:sdtContent>
              <w:r>
                <w:rPr>
                  <w:color w:val="1F497D" w:themeColor="text2"/>
                  <w:sz w:val="18"/>
                  <w:szCs w:val="18"/>
                </w:rPr>
                <w:t>Bergheul</w:t>
              </w:r>
            </w:sdtContent>
          </w:sdt>
        </w:p>
      </w:tc>
      <w:tc>
        <w:tcPr>
          <w:tcW w:w="2172" w:type="dxa"/>
          <w:shd w:val="clear" w:color="auto" w:fill="auto"/>
          <w:vAlign w:val="center"/>
        </w:tcPr>
        <w:p w14:paraId="7890D415" w14:textId="1D2BD115" w:rsidR="00A34869" w:rsidRPr="001B305E" w:rsidRDefault="00A34869" w:rsidP="00F867E2">
          <w:pPr>
            <w:pStyle w:val="En-tte"/>
            <w:jc w:val="right"/>
            <w:rPr>
              <w:color w:val="auto"/>
            </w:rPr>
          </w:pPr>
        </w:p>
      </w:tc>
    </w:tr>
  </w:tbl>
  <w:p w14:paraId="1489A72C" w14:textId="77777777" w:rsidR="00A34869" w:rsidRDefault="00A348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75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BA11F9"/>
    <w:multiLevelType w:val="hybridMultilevel"/>
    <w:tmpl w:val="4BDCC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D96F95"/>
    <w:multiLevelType w:val="multilevel"/>
    <w:tmpl w:val="C5A03870"/>
    <w:lvl w:ilvl="0">
      <w:start w:val="1"/>
      <w:numFmt w:val="bullet"/>
      <w:lvlText w:val=""/>
      <w:lvlJc w:val="left"/>
      <w:pPr>
        <w:ind w:left="284" w:hanging="284"/>
      </w:pPr>
      <w:rPr>
        <w:rFonts w:ascii="Symbol" w:hAnsi="Symbol"/>
        <w:color w:val="1F497D"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7B6C78"/>
    <w:multiLevelType w:val="hybridMultilevel"/>
    <w:tmpl w:val="0406B5EE"/>
    <w:lvl w:ilvl="0" w:tplc="AF2E0DA8">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290E0B"/>
    <w:multiLevelType w:val="multilevel"/>
    <w:tmpl w:val="404C0C80"/>
    <w:styleLink w:val="TitelListe"/>
    <w:lvl w:ilvl="0">
      <w:start w:val="1"/>
      <w:numFmt w:val="decimal"/>
      <w:lvlText w:val="%1."/>
      <w:lvlJc w:val="left"/>
      <w:pPr>
        <w:ind w:left="284" w:hanging="284"/>
      </w:pPr>
      <w:rPr>
        <w:b/>
        <w:bCs/>
        <w:color w:val="1F497D" w:themeColor="text2"/>
        <w:spacing w:val="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3A190E"/>
    <w:multiLevelType w:val="multilevel"/>
    <w:tmpl w:val="6CEAC236"/>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nsid w:val="152E430E"/>
    <w:multiLevelType w:val="hybridMultilevel"/>
    <w:tmpl w:val="7D0E1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B72527"/>
    <w:multiLevelType w:val="multilevel"/>
    <w:tmpl w:val="703AF5E0"/>
    <w:styleLink w:val="Formatvorlage1"/>
    <w:lvl w:ilvl="0">
      <w:start w:val="1"/>
      <w:numFmt w:val="decimal"/>
      <w:suff w:val="nothing"/>
      <w:lvlText w:val="%1."/>
      <w:lvlJc w:val="left"/>
      <w:pPr>
        <w:ind w:left="360" w:hanging="360"/>
      </w:pPr>
      <w:rPr>
        <w:rFonts w:ascii="Arial Narrow" w:hAnsi="Arial Narrow" w:hint="default"/>
        <w:b/>
        <w:color w:val="1F497D" w:themeColor="text2"/>
        <w:spacing w:val="8"/>
        <w:w w:val="100"/>
        <w:position w:val="0"/>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B594FF0"/>
    <w:multiLevelType w:val="multilevel"/>
    <w:tmpl w:val="703AF5E0"/>
    <w:lvl w:ilvl="0">
      <w:start w:val="1"/>
      <w:numFmt w:val="decimal"/>
      <w:suff w:val="nothing"/>
      <w:lvlText w:val="%1."/>
      <w:lvlJc w:val="left"/>
      <w:pPr>
        <w:ind w:left="360" w:hanging="360"/>
      </w:pPr>
      <w:rPr>
        <w:rFonts w:ascii="Arial Narrow" w:hAnsi="Arial Narrow" w:hint="default"/>
        <w:b/>
        <w:bCs/>
        <w:color w:val="1F497D" w:themeColor="text2"/>
        <w:spacing w:val="8"/>
        <w:w w:val="100"/>
        <w:position w:val="0"/>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D6567D7"/>
    <w:multiLevelType w:val="hybridMultilevel"/>
    <w:tmpl w:val="C6FC6C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3122101"/>
    <w:multiLevelType w:val="hybridMultilevel"/>
    <w:tmpl w:val="B38A541C"/>
    <w:lvl w:ilvl="0" w:tplc="AF2E0DA8">
      <w:start w:val="1"/>
      <w:numFmt w:val="bullet"/>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5893B5C"/>
    <w:multiLevelType w:val="multilevel"/>
    <w:tmpl w:val="FC722E20"/>
    <w:styleLink w:val="TableListBulletsGFA"/>
    <w:lvl w:ilvl="0">
      <w:start w:val="1"/>
      <w:numFmt w:val="bullet"/>
      <w:pStyle w:val="TableListBullets"/>
      <w:lvlText w:val=""/>
      <w:lvlJc w:val="left"/>
      <w:pPr>
        <w:ind w:left="113" w:hanging="113"/>
      </w:pPr>
      <w:rPr>
        <w:rFonts w:ascii="Symbol" w:hAnsi="Symbol" w:hint="default"/>
        <w:sz w:val="18"/>
      </w:rPr>
    </w:lvl>
    <w:lvl w:ilvl="1">
      <w:start w:val="1"/>
      <w:numFmt w:val="bullet"/>
      <w:lvlText w:val=""/>
      <w:lvlJc w:val="left"/>
      <w:pPr>
        <w:ind w:left="226" w:hanging="113"/>
      </w:pPr>
      <w:rPr>
        <w:rFonts w:ascii="Wingdings" w:hAnsi="Wingdings" w:hint="default"/>
      </w:rPr>
    </w:lvl>
    <w:lvl w:ilvl="2">
      <w:start w:val="1"/>
      <w:numFmt w:val="bullet"/>
      <w:lvlText w:val=""/>
      <w:lvlJc w:val="left"/>
      <w:pPr>
        <w:ind w:left="339" w:hanging="113"/>
      </w:pPr>
      <w:rPr>
        <w:rFonts w:ascii="Wingdings" w:hAnsi="Wingdings" w:hint="default"/>
      </w:rPr>
    </w:lvl>
    <w:lvl w:ilvl="3">
      <w:start w:val="1"/>
      <w:numFmt w:val="bullet"/>
      <w:lvlText w:val=""/>
      <w:lvlJc w:val="left"/>
      <w:pPr>
        <w:ind w:left="452" w:hanging="113"/>
      </w:pPr>
      <w:rPr>
        <w:rFonts w:ascii="Wingdings" w:hAnsi="Wingdings" w:hint="default"/>
      </w:rPr>
    </w:lvl>
    <w:lvl w:ilvl="4">
      <w:start w:val="1"/>
      <w:numFmt w:val="bullet"/>
      <w:lvlText w:val=""/>
      <w:lvlJc w:val="left"/>
      <w:pPr>
        <w:ind w:left="565" w:hanging="113"/>
      </w:pPr>
      <w:rPr>
        <w:rFonts w:ascii="Wingdings" w:hAnsi="Wingdings" w:hint="default"/>
      </w:rPr>
    </w:lvl>
    <w:lvl w:ilvl="5">
      <w:start w:val="1"/>
      <w:numFmt w:val="bullet"/>
      <w:lvlText w:val=""/>
      <w:lvlJc w:val="left"/>
      <w:pPr>
        <w:ind w:left="678" w:hanging="113"/>
      </w:pPr>
      <w:rPr>
        <w:rFonts w:ascii="Wingdings" w:hAnsi="Wingdings" w:hint="default"/>
      </w:rPr>
    </w:lvl>
    <w:lvl w:ilvl="6">
      <w:start w:val="1"/>
      <w:numFmt w:val="bullet"/>
      <w:lvlText w:val=""/>
      <w:lvlJc w:val="left"/>
      <w:pPr>
        <w:ind w:left="791" w:hanging="113"/>
      </w:pPr>
      <w:rPr>
        <w:rFonts w:ascii="Wingdings" w:hAnsi="Wingdings" w:hint="default"/>
      </w:rPr>
    </w:lvl>
    <w:lvl w:ilvl="7">
      <w:start w:val="1"/>
      <w:numFmt w:val="bullet"/>
      <w:lvlText w:val=""/>
      <w:lvlJc w:val="left"/>
      <w:pPr>
        <w:ind w:left="904" w:hanging="113"/>
      </w:pPr>
      <w:rPr>
        <w:rFonts w:ascii="Wingdings" w:hAnsi="Wingdings" w:hint="default"/>
      </w:rPr>
    </w:lvl>
    <w:lvl w:ilvl="8">
      <w:start w:val="1"/>
      <w:numFmt w:val="bullet"/>
      <w:lvlText w:val=""/>
      <w:lvlJc w:val="left"/>
      <w:pPr>
        <w:ind w:left="1017" w:hanging="113"/>
      </w:pPr>
      <w:rPr>
        <w:rFonts w:ascii="Wingdings" w:hAnsi="Wingdings" w:hint="default"/>
      </w:rPr>
    </w:lvl>
  </w:abstractNum>
  <w:abstractNum w:abstractNumId="12">
    <w:nsid w:val="26885790"/>
    <w:multiLevelType w:val="multilevel"/>
    <w:tmpl w:val="3508DDC6"/>
    <w:lvl w:ilvl="0">
      <w:start w:val="1"/>
      <w:numFmt w:val="bullet"/>
      <w:lvlText w:val=""/>
      <w:lvlJc w:val="left"/>
      <w:pPr>
        <w:ind w:left="113" w:hanging="113"/>
      </w:pPr>
      <w:rPr>
        <w:rFonts w:ascii="Wingdings" w:hAnsi="Wingdings" w:hint="default"/>
        <w:sz w:val="18"/>
      </w:rPr>
    </w:lvl>
    <w:lvl w:ilvl="1">
      <w:start w:val="1"/>
      <w:numFmt w:val="bullet"/>
      <w:lvlText w:val=""/>
      <w:lvlJc w:val="left"/>
      <w:pPr>
        <w:ind w:left="226" w:hanging="113"/>
      </w:pPr>
      <w:rPr>
        <w:rFonts w:ascii="Wingdings" w:hAnsi="Wingdings" w:hint="default"/>
      </w:rPr>
    </w:lvl>
    <w:lvl w:ilvl="2">
      <w:start w:val="1"/>
      <w:numFmt w:val="bullet"/>
      <w:lvlText w:val=""/>
      <w:lvlJc w:val="left"/>
      <w:pPr>
        <w:ind w:left="339" w:hanging="113"/>
      </w:pPr>
      <w:rPr>
        <w:rFonts w:ascii="Wingdings" w:hAnsi="Wingdings" w:hint="default"/>
      </w:rPr>
    </w:lvl>
    <w:lvl w:ilvl="3">
      <w:start w:val="1"/>
      <w:numFmt w:val="bullet"/>
      <w:lvlText w:val=""/>
      <w:lvlJc w:val="left"/>
      <w:pPr>
        <w:ind w:left="452" w:hanging="113"/>
      </w:pPr>
      <w:rPr>
        <w:rFonts w:ascii="Wingdings" w:hAnsi="Wingdings" w:hint="default"/>
      </w:rPr>
    </w:lvl>
    <w:lvl w:ilvl="4">
      <w:start w:val="1"/>
      <w:numFmt w:val="bullet"/>
      <w:lvlText w:val=""/>
      <w:lvlJc w:val="left"/>
      <w:pPr>
        <w:ind w:left="565" w:hanging="113"/>
      </w:pPr>
      <w:rPr>
        <w:rFonts w:ascii="Wingdings" w:hAnsi="Wingdings" w:hint="default"/>
      </w:rPr>
    </w:lvl>
    <w:lvl w:ilvl="5">
      <w:start w:val="1"/>
      <w:numFmt w:val="bullet"/>
      <w:lvlText w:val=""/>
      <w:lvlJc w:val="left"/>
      <w:pPr>
        <w:ind w:left="678" w:hanging="113"/>
      </w:pPr>
      <w:rPr>
        <w:rFonts w:ascii="Wingdings" w:hAnsi="Wingdings" w:hint="default"/>
      </w:rPr>
    </w:lvl>
    <w:lvl w:ilvl="6">
      <w:start w:val="1"/>
      <w:numFmt w:val="bullet"/>
      <w:lvlText w:val=""/>
      <w:lvlJc w:val="left"/>
      <w:pPr>
        <w:ind w:left="791" w:hanging="113"/>
      </w:pPr>
      <w:rPr>
        <w:rFonts w:ascii="Wingdings" w:hAnsi="Wingdings" w:hint="default"/>
      </w:rPr>
    </w:lvl>
    <w:lvl w:ilvl="7">
      <w:start w:val="1"/>
      <w:numFmt w:val="bullet"/>
      <w:lvlText w:val=""/>
      <w:lvlJc w:val="left"/>
      <w:pPr>
        <w:ind w:left="904" w:hanging="113"/>
      </w:pPr>
      <w:rPr>
        <w:rFonts w:ascii="Wingdings" w:hAnsi="Wingdings" w:hint="default"/>
      </w:rPr>
    </w:lvl>
    <w:lvl w:ilvl="8">
      <w:start w:val="1"/>
      <w:numFmt w:val="bullet"/>
      <w:lvlText w:val=""/>
      <w:lvlJc w:val="left"/>
      <w:pPr>
        <w:ind w:left="1017" w:hanging="113"/>
      </w:pPr>
      <w:rPr>
        <w:rFonts w:ascii="Wingdings" w:hAnsi="Wingdings" w:hint="default"/>
      </w:rPr>
    </w:lvl>
  </w:abstractNum>
  <w:abstractNum w:abstractNumId="13">
    <w:nsid w:val="2CEB6377"/>
    <w:multiLevelType w:val="multilevel"/>
    <w:tmpl w:val="FC722E20"/>
    <w:numStyleLink w:val="TableListBulletsGFA"/>
  </w:abstractNum>
  <w:abstractNum w:abstractNumId="14">
    <w:nsid w:val="2E7E5926"/>
    <w:multiLevelType w:val="hybridMultilevel"/>
    <w:tmpl w:val="8C2AA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EF955AE"/>
    <w:multiLevelType w:val="multilevel"/>
    <w:tmpl w:val="703AF5E0"/>
    <w:numStyleLink w:val="Formatvorlage1"/>
  </w:abstractNum>
  <w:abstractNum w:abstractNumId="16">
    <w:nsid w:val="312B008F"/>
    <w:multiLevelType w:val="multilevel"/>
    <w:tmpl w:val="404C0C80"/>
    <w:numStyleLink w:val="TitelListe"/>
  </w:abstractNum>
  <w:abstractNum w:abstractNumId="17">
    <w:nsid w:val="31C91B78"/>
    <w:multiLevelType w:val="hybridMultilevel"/>
    <w:tmpl w:val="EB909B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D22E78"/>
    <w:multiLevelType w:val="hybridMultilevel"/>
    <w:tmpl w:val="C5A03870"/>
    <w:lvl w:ilvl="0" w:tplc="9DF2BC4E">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1285887"/>
    <w:multiLevelType w:val="multilevel"/>
    <w:tmpl w:val="703AF5E0"/>
    <w:numStyleLink w:val="Formatvorlage1"/>
  </w:abstractNum>
  <w:abstractNum w:abstractNumId="20">
    <w:nsid w:val="413A22B0"/>
    <w:multiLevelType w:val="hybridMultilevel"/>
    <w:tmpl w:val="F0661B60"/>
    <w:lvl w:ilvl="0" w:tplc="92AC699C">
      <w:numFmt w:val="bullet"/>
      <w:lvlText w:val=""/>
      <w:lvlJc w:val="left"/>
      <w:pPr>
        <w:ind w:left="972" w:hanging="399"/>
      </w:pPr>
      <w:rPr>
        <w:rFonts w:ascii="Symbol" w:eastAsia="Symbol" w:hAnsi="Symbol" w:cs="Symbol" w:hint="default"/>
        <w:w w:val="101"/>
        <w:sz w:val="18"/>
        <w:szCs w:val="18"/>
        <w:lang w:val="fr-FR" w:eastAsia="en-US" w:bidi="ar-SA"/>
      </w:rPr>
    </w:lvl>
    <w:lvl w:ilvl="1" w:tplc="FABCC0D8">
      <w:numFmt w:val="bullet"/>
      <w:lvlText w:val="•"/>
      <w:lvlJc w:val="left"/>
      <w:pPr>
        <w:ind w:left="1880" w:hanging="399"/>
      </w:pPr>
      <w:rPr>
        <w:rFonts w:hint="default"/>
        <w:lang w:val="fr-FR" w:eastAsia="en-US" w:bidi="ar-SA"/>
      </w:rPr>
    </w:lvl>
    <w:lvl w:ilvl="2" w:tplc="C08424FC">
      <w:numFmt w:val="bullet"/>
      <w:lvlText w:val="•"/>
      <w:lvlJc w:val="left"/>
      <w:pPr>
        <w:ind w:left="2781" w:hanging="399"/>
      </w:pPr>
      <w:rPr>
        <w:rFonts w:hint="default"/>
        <w:lang w:val="fr-FR" w:eastAsia="en-US" w:bidi="ar-SA"/>
      </w:rPr>
    </w:lvl>
    <w:lvl w:ilvl="3" w:tplc="44E43BD0">
      <w:numFmt w:val="bullet"/>
      <w:lvlText w:val="•"/>
      <w:lvlJc w:val="left"/>
      <w:pPr>
        <w:ind w:left="3682" w:hanging="399"/>
      </w:pPr>
      <w:rPr>
        <w:rFonts w:hint="default"/>
        <w:lang w:val="fr-FR" w:eastAsia="en-US" w:bidi="ar-SA"/>
      </w:rPr>
    </w:lvl>
    <w:lvl w:ilvl="4" w:tplc="F51E2090">
      <w:numFmt w:val="bullet"/>
      <w:lvlText w:val="•"/>
      <w:lvlJc w:val="left"/>
      <w:pPr>
        <w:ind w:left="4583" w:hanging="399"/>
      </w:pPr>
      <w:rPr>
        <w:rFonts w:hint="default"/>
        <w:lang w:val="fr-FR" w:eastAsia="en-US" w:bidi="ar-SA"/>
      </w:rPr>
    </w:lvl>
    <w:lvl w:ilvl="5" w:tplc="A1C2324E">
      <w:numFmt w:val="bullet"/>
      <w:lvlText w:val="•"/>
      <w:lvlJc w:val="left"/>
      <w:pPr>
        <w:ind w:left="5484" w:hanging="399"/>
      </w:pPr>
      <w:rPr>
        <w:rFonts w:hint="default"/>
        <w:lang w:val="fr-FR" w:eastAsia="en-US" w:bidi="ar-SA"/>
      </w:rPr>
    </w:lvl>
    <w:lvl w:ilvl="6" w:tplc="4760A346">
      <w:numFmt w:val="bullet"/>
      <w:lvlText w:val="•"/>
      <w:lvlJc w:val="left"/>
      <w:pPr>
        <w:ind w:left="6385" w:hanging="399"/>
      </w:pPr>
      <w:rPr>
        <w:rFonts w:hint="default"/>
        <w:lang w:val="fr-FR" w:eastAsia="en-US" w:bidi="ar-SA"/>
      </w:rPr>
    </w:lvl>
    <w:lvl w:ilvl="7" w:tplc="49A6B508">
      <w:numFmt w:val="bullet"/>
      <w:lvlText w:val="•"/>
      <w:lvlJc w:val="left"/>
      <w:pPr>
        <w:ind w:left="7286" w:hanging="399"/>
      </w:pPr>
      <w:rPr>
        <w:rFonts w:hint="default"/>
        <w:lang w:val="fr-FR" w:eastAsia="en-US" w:bidi="ar-SA"/>
      </w:rPr>
    </w:lvl>
    <w:lvl w:ilvl="8" w:tplc="7A0CAE6A">
      <w:numFmt w:val="bullet"/>
      <w:lvlText w:val="•"/>
      <w:lvlJc w:val="left"/>
      <w:pPr>
        <w:ind w:left="8187" w:hanging="399"/>
      </w:pPr>
      <w:rPr>
        <w:rFonts w:hint="default"/>
        <w:lang w:val="fr-FR" w:eastAsia="en-US" w:bidi="ar-SA"/>
      </w:rPr>
    </w:lvl>
  </w:abstractNum>
  <w:abstractNum w:abstractNumId="21">
    <w:nsid w:val="490160C7"/>
    <w:multiLevelType w:val="hybridMultilevel"/>
    <w:tmpl w:val="B0508C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DB663B"/>
    <w:multiLevelType w:val="multilevel"/>
    <w:tmpl w:val="404C0C80"/>
    <w:numStyleLink w:val="TitelListe"/>
  </w:abstractNum>
  <w:abstractNum w:abstractNumId="23">
    <w:nsid w:val="54965210"/>
    <w:multiLevelType w:val="hybridMultilevel"/>
    <w:tmpl w:val="E9702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11B02BA"/>
    <w:multiLevelType w:val="multilevel"/>
    <w:tmpl w:val="6CEAC236"/>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5">
    <w:nsid w:val="618036DC"/>
    <w:multiLevelType w:val="hybridMultilevel"/>
    <w:tmpl w:val="B358E1E0"/>
    <w:lvl w:ilvl="0" w:tplc="D818A6C6">
      <w:start w:val="6"/>
      <w:numFmt w:val="decimal"/>
      <w:lvlText w:val="%1."/>
      <w:lvlJc w:val="left"/>
      <w:pPr>
        <w:ind w:left="1030" w:hanging="342"/>
        <w:jc w:val="right"/>
      </w:pPr>
      <w:rPr>
        <w:rFonts w:ascii="Arial" w:eastAsia="Arial" w:hAnsi="Arial" w:cs="Arial" w:hint="default"/>
        <w:b/>
        <w:bCs/>
        <w:color w:val="1F487C"/>
        <w:spacing w:val="0"/>
        <w:w w:val="83"/>
        <w:sz w:val="18"/>
        <w:szCs w:val="18"/>
        <w:lang w:val="fr-FR" w:eastAsia="en-US" w:bidi="ar-SA"/>
      </w:rPr>
    </w:lvl>
    <w:lvl w:ilvl="1" w:tplc="8676059C">
      <w:numFmt w:val="bullet"/>
      <w:lvlText w:val=""/>
      <w:lvlJc w:val="left"/>
      <w:pPr>
        <w:ind w:left="1429" w:hanging="399"/>
      </w:pPr>
      <w:rPr>
        <w:rFonts w:ascii="Symbol" w:eastAsia="Symbol" w:hAnsi="Symbol" w:cs="Symbol" w:hint="default"/>
        <w:w w:val="101"/>
        <w:sz w:val="18"/>
        <w:szCs w:val="18"/>
        <w:lang w:val="fr-FR" w:eastAsia="en-US" w:bidi="ar-SA"/>
      </w:rPr>
    </w:lvl>
    <w:lvl w:ilvl="2" w:tplc="8272EF92">
      <w:numFmt w:val="bullet"/>
      <w:lvlText w:val="•"/>
      <w:lvlJc w:val="left"/>
      <w:pPr>
        <w:ind w:left="2372" w:hanging="399"/>
      </w:pPr>
      <w:rPr>
        <w:rFonts w:hint="default"/>
        <w:lang w:val="fr-FR" w:eastAsia="en-US" w:bidi="ar-SA"/>
      </w:rPr>
    </w:lvl>
    <w:lvl w:ilvl="3" w:tplc="57C48E4A">
      <w:numFmt w:val="bullet"/>
      <w:lvlText w:val="•"/>
      <w:lvlJc w:val="left"/>
      <w:pPr>
        <w:ind w:left="3324" w:hanging="399"/>
      </w:pPr>
      <w:rPr>
        <w:rFonts w:hint="default"/>
        <w:lang w:val="fr-FR" w:eastAsia="en-US" w:bidi="ar-SA"/>
      </w:rPr>
    </w:lvl>
    <w:lvl w:ilvl="4" w:tplc="52D4E1BE">
      <w:numFmt w:val="bullet"/>
      <w:lvlText w:val="•"/>
      <w:lvlJc w:val="left"/>
      <w:pPr>
        <w:ind w:left="4276" w:hanging="399"/>
      </w:pPr>
      <w:rPr>
        <w:rFonts w:hint="default"/>
        <w:lang w:val="fr-FR" w:eastAsia="en-US" w:bidi="ar-SA"/>
      </w:rPr>
    </w:lvl>
    <w:lvl w:ilvl="5" w:tplc="CBA048CE">
      <w:numFmt w:val="bullet"/>
      <w:lvlText w:val="•"/>
      <w:lvlJc w:val="left"/>
      <w:pPr>
        <w:ind w:left="5228" w:hanging="399"/>
      </w:pPr>
      <w:rPr>
        <w:rFonts w:hint="default"/>
        <w:lang w:val="fr-FR" w:eastAsia="en-US" w:bidi="ar-SA"/>
      </w:rPr>
    </w:lvl>
    <w:lvl w:ilvl="6" w:tplc="5C14F994">
      <w:numFmt w:val="bullet"/>
      <w:lvlText w:val="•"/>
      <w:lvlJc w:val="left"/>
      <w:pPr>
        <w:ind w:left="6180" w:hanging="399"/>
      </w:pPr>
      <w:rPr>
        <w:rFonts w:hint="default"/>
        <w:lang w:val="fr-FR" w:eastAsia="en-US" w:bidi="ar-SA"/>
      </w:rPr>
    </w:lvl>
    <w:lvl w:ilvl="7" w:tplc="6D642FD2">
      <w:numFmt w:val="bullet"/>
      <w:lvlText w:val="•"/>
      <w:lvlJc w:val="left"/>
      <w:pPr>
        <w:ind w:left="7132" w:hanging="399"/>
      </w:pPr>
      <w:rPr>
        <w:rFonts w:hint="default"/>
        <w:lang w:val="fr-FR" w:eastAsia="en-US" w:bidi="ar-SA"/>
      </w:rPr>
    </w:lvl>
    <w:lvl w:ilvl="8" w:tplc="DAE62C4E">
      <w:numFmt w:val="bullet"/>
      <w:lvlText w:val="•"/>
      <w:lvlJc w:val="left"/>
      <w:pPr>
        <w:ind w:left="8084" w:hanging="399"/>
      </w:pPr>
      <w:rPr>
        <w:rFonts w:hint="default"/>
        <w:lang w:val="fr-FR" w:eastAsia="en-US" w:bidi="ar-SA"/>
      </w:rPr>
    </w:lvl>
  </w:abstractNum>
  <w:abstractNum w:abstractNumId="26">
    <w:nsid w:val="648A56B0"/>
    <w:multiLevelType w:val="hybridMultilevel"/>
    <w:tmpl w:val="BF605B76"/>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691639B1"/>
    <w:multiLevelType w:val="hybridMultilevel"/>
    <w:tmpl w:val="7B7819F2"/>
    <w:lvl w:ilvl="0" w:tplc="9DF2BC4E">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05671A0"/>
    <w:multiLevelType w:val="hybridMultilevel"/>
    <w:tmpl w:val="9F925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62E23F1"/>
    <w:multiLevelType w:val="multilevel"/>
    <w:tmpl w:val="B3903844"/>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0">
    <w:nsid w:val="7D0B625E"/>
    <w:multiLevelType w:val="hybridMultilevel"/>
    <w:tmpl w:val="9566F6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D305BF7"/>
    <w:multiLevelType w:val="hybridMultilevel"/>
    <w:tmpl w:val="D7D0DD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EFE3137"/>
    <w:multiLevelType w:val="hybridMultilevel"/>
    <w:tmpl w:val="6DDC2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10"/>
  </w:num>
  <w:num w:numId="4">
    <w:abstractNumId w:val="3"/>
  </w:num>
  <w:num w:numId="5">
    <w:abstractNumId w:val="27"/>
  </w:num>
  <w:num w:numId="6">
    <w:abstractNumId w:val="18"/>
  </w:num>
  <w:num w:numId="7">
    <w:abstractNumId w:val="2"/>
  </w:num>
  <w:num w:numId="8">
    <w:abstractNumId w:val="28"/>
  </w:num>
  <w:num w:numId="9">
    <w:abstractNumId w:val="32"/>
  </w:num>
  <w:num w:numId="10">
    <w:abstractNumId w:val="14"/>
  </w:num>
  <w:num w:numId="11">
    <w:abstractNumId w:val="23"/>
  </w:num>
  <w:num w:numId="12">
    <w:abstractNumId w:val="5"/>
  </w:num>
  <w:num w:numId="13">
    <w:abstractNumId w:val="24"/>
  </w:num>
  <w:num w:numId="14">
    <w:abstractNumId w:val="22"/>
  </w:num>
  <w:num w:numId="15">
    <w:abstractNumId w:val="0"/>
  </w:num>
  <w:num w:numId="16">
    <w:abstractNumId w:val="16"/>
  </w:num>
  <w:num w:numId="17">
    <w:abstractNumId w:val="7"/>
  </w:num>
  <w:num w:numId="18">
    <w:abstractNumId w:val="15"/>
  </w:num>
  <w:num w:numId="19">
    <w:abstractNumId w:val="19"/>
  </w:num>
  <w:num w:numId="20">
    <w:abstractNumId w:val="8"/>
  </w:num>
  <w:num w:numId="21">
    <w:abstractNumId w:val="29"/>
  </w:num>
  <w:num w:numId="22">
    <w:abstractNumId w:val="12"/>
  </w:num>
  <w:num w:numId="23">
    <w:abstractNumId w:val="11"/>
  </w:num>
  <w:num w:numId="24">
    <w:abstractNumId w:val="13"/>
  </w:num>
  <w:num w:numId="25">
    <w:abstractNumId w:val="9"/>
  </w:num>
  <w:num w:numId="26">
    <w:abstractNumId w:val="26"/>
  </w:num>
  <w:num w:numId="27">
    <w:abstractNumId w:val="1"/>
  </w:num>
  <w:num w:numId="28">
    <w:abstractNumId w:val="31"/>
  </w:num>
  <w:num w:numId="29">
    <w:abstractNumId w:val="9"/>
  </w:num>
  <w:num w:numId="30">
    <w:abstractNumId w:val="30"/>
  </w:num>
  <w:num w:numId="31">
    <w:abstractNumId w:val="17"/>
  </w:num>
  <w:num w:numId="32">
    <w:abstractNumId w:val="25"/>
  </w:num>
  <w:num w:numId="33">
    <w:abstractNumId w:val="21"/>
  </w:num>
  <w:num w:numId="34">
    <w:abstractNumId w:val="20"/>
  </w:num>
  <w:num w:numId="3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intFractionalCharacterWidth/>
  <w:activeWritingStyle w:appName="MSWord" w:lang="fr-FR" w:vendorID="64" w:dllVersion="131078" w:nlCheck="1" w:checkStyle="0"/>
  <w:activeWritingStyle w:appName="MSWord" w:lang="de-DE" w:vendorID="64" w:dllVersion="131078" w:nlCheck="1" w:checkStyle="0"/>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formatting="1" w:enforcement="0"/>
  <w:styleLockTheme/>
  <w:styleLockQFSet/>
  <w:defaultTabStop w:val="284"/>
  <w:hyphenationZone w:val="425"/>
  <w:doNotHyphenateCaps/>
  <w:drawingGridHorizontalSpacing w:val="98"/>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D2"/>
    <w:rsid w:val="0000404F"/>
    <w:rsid w:val="00004C0A"/>
    <w:rsid w:val="00010DC5"/>
    <w:rsid w:val="00010EE4"/>
    <w:rsid w:val="00012420"/>
    <w:rsid w:val="00012B2B"/>
    <w:rsid w:val="000130C5"/>
    <w:rsid w:val="000137AB"/>
    <w:rsid w:val="00013AAA"/>
    <w:rsid w:val="00016DEC"/>
    <w:rsid w:val="00022AEB"/>
    <w:rsid w:val="00024FC6"/>
    <w:rsid w:val="000263C7"/>
    <w:rsid w:val="000267A6"/>
    <w:rsid w:val="000322FD"/>
    <w:rsid w:val="00033CA3"/>
    <w:rsid w:val="0003556A"/>
    <w:rsid w:val="000356EE"/>
    <w:rsid w:val="00036D82"/>
    <w:rsid w:val="0004377A"/>
    <w:rsid w:val="00045D56"/>
    <w:rsid w:val="00046FB7"/>
    <w:rsid w:val="000471EE"/>
    <w:rsid w:val="0005111D"/>
    <w:rsid w:val="00052576"/>
    <w:rsid w:val="00052B0A"/>
    <w:rsid w:val="00055275"/>
    <w:rsid w:val="00056526"/>
    <w:rsid w:val="000578A6"/>
    <w:rsid w:val="000578B5"/>
    <w:rsid w:val="0006174D"/>
    <w:rsid w:val="00062E7F"/>
    <w:rsid w:val="000672F8"/>
    <w:rsid w:val="0007066D"/>
    <w:rsid w:val="00076C33"/>
    <w:rsid w:val="00076C69"/>
    <w:rsid w:val="00080CA8"/>
    <w:rsid w:val="000810D3"/>
    <w:rsid w:val="0008634F"/>
    <w:rsid w:val="00091D2A"/>
    <w:rsid w:val="00094662"/>
    <w:rsid w:val="000A00FF"/>
    <w:rsid w:val="000A14D2"/>
    <w:rsid w:val="000A21A9"/>
    <w:rsid w:val="000A30B7"/>
    <w:rsid w:val="000A41DB"/>
    <w:rsid w:val="000A613D"/>
    <w:rsid w:val="000B65C4"/>
    <w:rsid w:val="000B6FFD"/>
    <w:rsid w:val="000B77CC"/>
    <w:rsid w:val="000C0B9A"/>
    <w:rsid w:val="000C3672"/>
    <w:rsid w:val="000C3DF2"/>
    <w:rsid w:val="000C566A"/>
    <w:rsid w:val="000C5ECD"/>
    <w:rsid w:val="000D5D84"/>
    <w:rsid w:val="000D6812"/>
    <w:rsid w:val="000D7040"/>
    <w:rsid w:val="000E143E"/>
    <w:rsid w:val="000E1BFA"/>
    <w:rsid w:val="000E5BAA"/>
    <w:rsid w:val="000E6585"/>
    <w:rsid w:val="000F249D"/>
    <w:rsid w:val="001003F7"/>
    <w:rsid w:val="00100DE8"/>
    <w:rsid w:val="001022EC"/>
    <w:rsid w:val="001052A7"/>
    <w:rsid w:val="00107A7B"/>
    <w:rsid w:val="001111B3"/>
    <w:rsid w:val="00112267"/>
    <w:rsid w:val="00114C3B"/>
    <w:rsid w:val="001178C4"/>
    <w:rsid w:val="001220D0"/>
    <w:rsid w:val="00123EC5"/>
    <w:rsid w:val="001275B6"/>
    <w:rsid w:val="0013078E"/>
    <w:rsid w:val="0013502C"/>
    <w:rsid w:val="001357DA"/>
    <w:rsid w:val="0013795B"/>
    <w:rsid w:val="00140636"/>
    <w:rsid w:val="001521E1"/>
    <w:rsid w:val="001523C1"/>
    <w:rsid w:val="001536ED"/>
    <w:rsid w:val="0015375A"/>
    <w:rsid w:val="00157E0B"/>
    <w:rsid w:val="00162232"/>
    <w:rsid w:val="00162EBC"/>
    <w:rsid w:val="00164711"/>
    <w:rsid w:val="0016568F"/>
    <w:rsid w:val="00166B32"/>
    <w:rsid w:val="00180F55"/>
    <w:rsid w:val="00191693"/>
    <w:rsid w:val="001925F7"/>
    <w:rsid w:val="00193C84"/>
    <w:rsid w:val="00195300"/>
    <w:rsid w:val="001A58D8"/>
    <w:rsid w:val="001A779C"/>
    <w:rsid w:val="001B1804"/>
    <w:rsid w:val="001B1887"/>
    <w:rsid w:val="001B305E"/>
    <w:rsid w:val="001B784A"/>
    <w:rsid w:val="001C0669"/>
    <w:rsid w:val="001C629B"/>
    <w:rsid w:val="001D0848"/>
    <w:rsid w:val="001D0CFC"/>
    <w:rsid w:val="001D2053"/>
    <w:rsid w:val="001D689B"/>
    <w:rsid w:val="001D694C"/>
    <w:rsid w:val="001E0ADB"/>
    <w:rsid w:val="001E5AF1"/>
    <w:rsid w:val="001E5BF1"/>
    <w:rsid w:val="001E6360"/>
    <w:rsid w:val="001F32EF"/>
    <w:rsid w:val="00200EC8"/>
    <w:rsid w:val="00202A93"/>
    <w:rsid w:val="00202BF0"/>
    <w:rsid w:val="00205224"/>
    <w:rsid w:val="00205E3B"/>
    <w:rsid w:val="0021500F"/>
    <w:rsid w:val="00216193"/>
    <w:rsid w:val="00217141"/>
    <w:rsid w:val="002200A6"/>
    <w:rsid w:val="00223A85"/>
    <w:rsid w:val="00231D30"/>
    <w:rsid w:val="002325D2"/>
    <w:rsid w:val="002338CA"/>
    <w:rsid w:val="00234AAE"/>
    <w:rsid w:val="00241062"/>
    <w:rsid w:val="002421D1"/>
    <w:rsid w:val="00243153"/>
    <w:rsid w:val="00243F7E"/>
    <w:rsid w:val="00253CAD"/>
    <w:rsid w:val="00256C04"/>
    <w:rsid w:val="00262FC5"/>
    <w:rsid w:val="00271C0B"/>
    <w:rsid w:val="00271F44"/>
    <w:rsid w:val="0028346F"/>
    <w:rsid w:val="00285864"/>
    <w:rsid w:val="00294436"/>
    <w:rsid w:val="00294EA1"/>
    <w:rsid w:val="00295D2F"/>
    <w:rsid w:val="002A585D"/>
    <w:rsid w:val="002A67CD"/>
    <w:rsid w:val="002B128F"/>
    <w:rsid w:val="002B1E56"/>
    <w:rsid w:val="002B2CBA"/>
    <w:rsid w:val="002B452A"/>
    <w:rsid w:val="002B5BB9"/>
    <w:rsid w:val="002B6970"/>
    <w:rsid w:val="002B6D93"/>
    <w:rsid w:val="002D4389"/>
    <w:rsid w:val="002D7453"/>
    <w:rsid w:val="002E4A65"/>
    <w:rsid w:val="002E535B"/>
    <w:rsid w:val="002F3C68"/>
    <w:rsid w:val="002F3C87"/>
    <w:rsid w:val="002F3CEE"/>
    <w:rsid w:val="002F4E70"/>
    <w:rsid w:val="00312875"/>
    <w:rsid w:val="0032075A"/>
    <w:rsid w:val="0032505C"/>
    <w:rsid w:val="003258B8"/>
    <w:rsid w:val="00325982"/>
    <w:rsid w:val="00327A98"/>
    <w:rsid w:val="0033131B"/>
    <w:rsid w:val="00332166"/>
    <w:rsid w:val="00344749"/>
    <w:rsid w:val="003528AA"/>
    <w:rsid w:val="00353A0C"/>
    <w:rsid w:val="00356544"/>
    <w:rsid w:val="00356694"/>
    <w:rsid w:val="00363210"/>
    <w:rsid w:val="00364EF8"/>
    <w:rsid w:val="003653B6"/>
    <w:rsid w:val="00367372"/>
    <w:rsid w:val="003707DA"/>
    <w:rsid w:val="003748C2"/>
    <w:rsid w:val="00380084"/>
    <w:rsid w:val="0038333E"/>
    <w:rsid w:val="00387547"/>
    <w:rsid w:val="003908A8"/>
    <w:rsid w:val="00394DB8"/>
    <w:rsid w:val="003A122A"/>
    <w:rsid w:val="003C1DE3"/>
    <w:rsid w:val="003C2291"/>
    <w:rsid w:val="003C330B"/>
    <w:rsid w:val="003C3E26"/>
    <w:rsid w:val="003D2610"/>
    <w:rsid w:val="003D292F"/>
    <w:rsid w:val="003E2380"/>
    <w:rsid w:val="003E3E5C"/>
    <w:rsid w:val="003F1A59"/>
    <w:rsid w:val="003F2868"/>
    <w:rsid w:val="003F3C6C"/>
    <w:rsid w:val="003F3D3C"/>
    <w:rsid w:val="003F4CCF"/>
    <w:rsid w:val="003F60B4"/>
    <w:rsid w:val="0040120F"/>
    <w:rsid w:val="00401557"/>
    <w:rsid w:val="004021E3"/>
    <w:rsid w:val="00403AD0"/>
    <w:rsid w:val="00403EC8"/>
    <w:rsid w:val="004057D2"/>
    <w:rsid w:val="00406876"/>
    <w:rsid w:val="00407046"/>
    <w:rsid w:val="00407906"/>
    <w:rsid w:val="0041204D"/>
    <w:rsid w:val="00427128"/>
    <w:rsid w:val="0043086F"/>
    <w:rsid w:val="00440428"/>
    <w:rsid w:val="004419F2"/>
    <w:rsid w:val="004434EF"/>
    <w:rsid w:val="00445204"/>
    <w:rsid w:val="00452DC1"/>
    <w:rsid w:val="004568BA"/>
    <w:rsid w:val="00462FD7"/>
    <w:rsid w:val="00464E1F"/>
    <w:rsid w:val="004658BE"/>
    <w:rsid w:val="004667B9"/>
    <w:rsid w:val="00481C80"/>
    <w:rsid w:val="00483C39"/>
    <w:rsid w:val="004848DE"/>
    <w:rsid w:val="00491CFB"/>
    <w:rsid w:val="00492F64"/>
    <w:rsid w:val="004946D8"/>
    <w:rsid w:val="00495625"/>
    <w:rsid w:val="004A2C17"/>
    <w:rsid w:val="004A36B0"/>
    <w:rsid w:val="004B1EA5"/>
    <w:rsid w:val="004B6FE0"/>
    <w:rsid w:val="004C03BB"/>
    <w:rsid w:val="004C1710"/>
    <w:rsid w:val="004C1F77"/>
    <w:rsid w:val="004C356C"/>
    <w:rsid w:val="004C403B"/>
    <w:rsid w:val="004C694E"/>
    <w:rsid w:val="004C7646"/>
    <w:rsid w:val="004D0659"/>
    <w:rsid w:val="004D087C"/>
    <w:rsid w:val="004D390E"/>
    <w:rsid w:val="004D507A"/>
    <w:rsid w:val="004D6FB9"/>
    <w:rsid w:val="004E1044"/>
    <w:rsid w:val="004E10CE"/>
    <w:rsid w:val="004E2261"/>
    <w:rsid w:val="004E6812"/>
    <w:rsid w:val="004E6DE4"/>
    <w:rsid w:val="004E7629"/>
    <w:rsid w:val="004F2D7E"/>
    <w:rsid w:val="004F750F"/>
    <w:rsid w:val="00503A44"/>
    <w:rsid w:val="00503E87"/>
    <w:rsid w:val="00504B60"/>
    <w:rsid w:val="005068FA"/>
    <w:rsid w:val="00512855"/>
    <w:rsid w:val="005138FA"/>
    <w:rsid w:val="00514DB4"/>
    <w:rsid w:val="00516BDD"/>
    <w:rsid w:val="00517244"/>
    <w:rsid w:val="00521D1C"/>
    <w:rsid w:val="00522514"/>
    <w:rsid w:val="00522B6D"/>
    <w:rsid w:val="005258BF"/>
    <w:rsid w:val="00525A21"/>
    <w:rsid w:val="005267CE"/>
    <w:rsid w:val="00532BDA"/>
    <w:rsid w:val="00534089"/>
    <w:rsid w:val="005343B9"/>
    <w:rsid w:val="005364F2"/>
    <w:rsid w:val="0054144A"/>
    <w:rsid w:val="005423B5"/>
    <w:rsid w:val="00560E6B"/>
    <w:rsid w:val="0056182A"/>
    <w:rsid w:val="005636C9"/>
    <w:rsid w:val="00572C5E"/>
    <w:rsid w:val="005750F3"/>
    <w:rsid w:val="00577F12"/>
    <w:rsid w:val="0059343E"/>
    <w:rsid w:val="005946AB"/>
    <w:rsid w:val="00595A53"/>
    <w:rsid w:val="005A5D1C"/>
    <w:rsid w:val="005B05AC"/>
    <w:rsid w:val="005B2707"/>
    <w:rsid w:val="005B61FA"/>
    <w:rsid w:val="005C0B8D"/>
    <w:rsid w:val="005C1790"/>
    <w:rsid w:val="005C649C"/>
    <w:rsid w:val="005C6A3C"/>
    <w:rsid w:val="005D2BA2"/>
    <w:rsid w:val="005D482B"/>
    <w:rsid w:val="005D4E93"/>
    <w:rsid w:val="005D5041"/>
    <w:rsid w:val="005D603C"/>
    <w:rsid w:val="005E0589"/>
    <w:rsid w:val="005E4C40"/>
    <w:rsid w:val="005E5FF6"/>
    <w:rsid w:val="005E634C"/>
    <w:rsid w:val="005E738A"/>
    <w:rsid w:val="005E7696"/>
    <w:rsid w:val="005F7E2F"/>
    <w:rsid w:val="006002D3"/>
    <w:rsid w:val="00600FC0"/>
    <w:rsid w:val="006015DD"/>
    <w:rsid w:val="00606B24"/>
    <w:rsid w:val="00606CB6"/>
    <w:rsid w:val="00610B61"/>
    <w:rsid w:val="00614934"/>
    <w:rsid w:val="00615328"/>
    <w:rsid w:val="00615891"/>
    <w:rsid w:val="006221FA"/>
    <w:rsid w:val="00623A23"/>
    <w:rsid w:val="00623A3D"/>
    <w:rsid w:val="006249D2"/>
    <w:rsid w:val="0063030E"/>
    <w:rsid w:val="0063416F"/>
    <w:rsid w:val="00635429"/>
    <w:rsid w:val="00640532"/>
    <w:rsid w:val="00641815"/>
    <w:rsid w:val="00643580"/>
    <w:rsid w:val="006448BF"/>
    <w:rsid w:val="006507C8"/>
    <w:rsid w:val="00654C1B"/>
    <w:rsid w:val="006550B4"/>
    <w:rsid w:val="006553F1"/>
    <w:rsid w:val="006578C9"/>
    <w:rsid w:val="00657BD0"/>
    <w:rsid w:val="00661D47"/>
    <w:rsid w:val="006628D9"/>
    <w:rsid w:val="00665735"/>
    <w:rsid w:val="00673521"/>
    <w:rsid w:val="00673E95"/>
    <w:rsid w:val="00676497"/>
    <w:rsid w:val="0067675F"/>
    <w:rsid w:val="00676CBF"/>
    <w:rsid w:val="00682863"/>
    <w:rsid w:val="00683393"/>
    <w:rsid w:val="006842FA"/>
    <w:rsid w:val="006860E3"/>
    <w:rsid w:val="006916DA"/>
    <w:rsid w:val="00693D1A"/>
    <w:rsid w:val="00695420"/>
    <w:rsid w:val="006A09C1"/>
    <w:rsid w:val="006A6E40"/>
    <w:rsid w:val="006B0313"/>
    <w:rsid w:val="006B2C09"/>
    <w:rsid w:val="006B3A60"/>
    <w:rsid w:val="006B66D0"/>
    <w:rsid w:val="006C06B0"/>
    <w:rsid w:val="006C155C"/>
    <w:rsid w:val="006C19A8"/>
    <w:rsid w:val="006C3541"/>
    <w:rsid w:val="006D1545"/>
    <w:rsid w:val="006D57C8"/>
    <w:rsid w:val="006D5866"/>
    <w:rsid w:val="006D6D08"/>
    <w:rsid w:val="006D7E46"/>
    <w:rsid w:val="006E07B9"/>
    <w:rsid w:val="006E3E5A"/>
    <w:rsid w:val="006E72BB"/>
    <w:rsid w:val="006F4498"/>
    <w:rsid w:val="006F6E82"/>
    <w:rsid w:val="006F7F49"/>
    <w:rsid w:val="00702BEE"/>
    <w:rsid w:val="00704B6D"/>
    <w:rsid w:val="007067EC"/>
    <w:rsid w:val="00717150"/>
    <w:rsid w:val="00717CA1"/>
    <w:rsid w:val="00727EE8"/>
    <w:rsid w:val="0073729B"/>
    <w:rsid w:val="00743A10"/>
    <w:rsid w:val="00744AD5"/>
    <w:rsid w:val="00746C9A"/>
    <w:rsid w:val="00747D82"/>
    <w:rsid w:val="0075304E"/>
    <w:rsid w:val="00753965"/>
    <w:rsid w:val="00754067"/>
    <w:rsid w:val="00754B30"/>
    <w:rsid w:val="007600C1"/>
    <w:rsid w:val="00776DAC"/>
    <w:rsid w:val="00781740"/>
    <w:rsid w:val="00783E31"/>
    <w:rsid w:val="00785844"/>
    <w:rsid w:val="0078628B"/>
    <w:rsid w:val="00786DE3"/>
    <w:rsid w:val="0078781F"/>
    <w:rsid w:val="007903AD"/>
    <w:rsid w:val="0079422D"/>
    <w:rsid w:val="007942C8"/>
    <w:rsid w:val="0079565E"/>
    <w:rsid w:val="007A6EFF"/>
    <w:rsid w:val="007A7400"/>
    <w:rsid w:val="007A757B"/>
    <w:rsid w:val="007B081A"/>
    <w:rsid w:val="007B2C5A"/>
    <w:rsid w:val="007B4B1F"/>
    <w:rsid w:val="007B738A"/>
    <w:rsid w:val="007C3785"/>
    <w:rsid w:val="007D0E53"/>
    <w:rsid w:val="007D126E"/>
    <w:rsid w:val="007D132A"/>
    <w:rsid w:val="007D2867"/>
    <w:rsid w:val="007D625D"/>
    <w:rsid w:val="007E1757"/>
    <w:rsid w:val="007E401B"/>
    <w:rsid w:val="007E6989"/>
    <w:rsid w:val="007E7AC5"/>
    <w:rsid w:val="00800457"/>
    <w:rsid w:val="00800BFA"/>
    <w:rsid w:val="008021B2"/>
    <w:rsid w:val="0080432B"/>
    <w:rsid w:val="00804F01"/>
    <w:rsid w:val="008065DE"/>
    <w:rsid w:val="008066D3"/>
    <w:rsid w:val="008210B3"/>
    <w:rsid w:val="00822300"/>
    <w:rsid w:val="00824676"/>
    <w:rsid w:val="008301D5"/>
    <w:rsid w:val="00832421"/>
    <w:rsid w:val="00834946"/>
    <w:rsid w:val="008355AF"/>
    <w:rsid w:val="00836087"/>
    <w:rsid w:val="00837CB7"/>
    <w:rsid w:val="008408A9"/>
    <w:rsid w:val="008409EC"/>
    <w:rsid w:val="0084218F"/>
    <w:rsid w:val="008602D5"/>
    <w:rsid w:val="00862A42"/>
    <w:rsid w:val="008630F8"/>
    <w:rsid w:val="0086373F"/>
    <w:rsid w:val="008638A8"/>
    <w:rsid w:val="00866115"/>
    <w:rsid w:val="00870264"/>
    <w:rsid w:val="008727B6"/>
    <w:rsid w:val="008729CD"/>
    <w:rsid w:val="00877032"/>
    <w:rsid w:val="00877474"/>
    <w:rsid w:val="00887113"/>
    <w:rsid w:val="00887DEB"/>
    <w:rsid w:val="00896E9F"/>
    <w:rsid w:val="008A2010"/>
    <w:rsid w:val="008A3310"/>
    <w:rsid w:val="008A6B06"/>
    <w:rsid w:val="008B15A3"/>
    <w:rsid w:val="008B442F"/>
    <w:rsid w:val="008C350D"/>
    <w:rsid w:val="008C5A40"/>
    <w:rsid w:val="008C7FEE"/>
    <w:rsid w:val="008D56CF"/>
    <w:rsid w:val="008D6153"/>
    <w:rsid w:val="008D6C09"/>
    <w:rsid w:val="008E015F"/>
    <w:rsid w:val="008E1649"/>
    <w:rsid w:val="008E1A9D"/>
    <w:rsid w:val="008E25AF"/>
    <w:rsid w:val="008E2810"/>
    <w:rsid w:val="008E37AD"/>
    <w:rsid w:val="008E5AAD"/>
    <w:rsid w:val="008F1583"/>
    <w:rsid w:val="008F1F6D"/>
    <w:rsid w:val="008F24D3"/>
    <w:rsid w:val="00901A22"/>
    <w:rsid w:val="00902B29"/>
    <w:rsid w:val="00903207"/>
    <w:rsid w:val="00903332"/>
    <w:rsid w:val="00912713"/>
    <w:rsid w:val="00914761"/>
    <w:rsid w:val="00916168"/>
    <w:rsid w:val="009174FE"/>
    <w:rsid w:val="00921CDE"/>
    <w:rsid w:val="00923203"/>
    <w:rsid w:val="009252FD"/>
    <w:rsid w:val="00930877"/>
    <w:rsid w:val="0093413D"/>
    <w:rsid w:val="00936C2A"/>
    <w:rsid w:val="0093710F"/>
    <w:rsid w:val="0094229E"/>
    <w:rsid w:val="009448A5"/>
    <w:rsid w:val="009504B4"/>
    <w:rsid w:val="00954C65"/>
    <w:rsid w:val="00957336"/>
    <w:rsid w:val="0096144B"/>
    <w:rsid w:val="00961B9E"/>
    <w:rsid w:val="00962FA7"/>
    <w:rsid w:val="00963A6E"/>
    <w:rsid w:val="00964BB4"/>
    <w:rsid w:val="00965E91"/>
    <w:rsid w:val="0096649F"/>
    <w:rsid w:val="0097125D"/>
    <w:rsid w:val="00971547"/>
    <w:rsid w:val="009773EF"/>
    <w:rsid w:val="00983114"/>
    <w:rsid w:val="009949B3"/>
    <w:rsid w:val="00996617"/>
    <w:rsid w:val="009A18A1"/>
    <w:rsid w:val="009A511D"/>
    <w:rsid w:val="009A5DBF"/>
    <w:rsid w:val="009A7B27"/>
    <w:rsid w:val="009B1E22"/>
    <w:rsid w:val="009B2734"/>
    <w:rsid w:val="009B4B3C"/>
    <w:rsid w:val="009B61EA"/>
    <w:rsid w:val="009B6D3D"/>
    <w:rsid w:val="009B7798"/>
    <w:rsid w:val="009B7C60"/>
    <w:rsid w:val="009C0C0C"/>
    <w:rsid w:val="009D1E9A"/>
    <w:rsid w:val="009D33C0"/>
    <w:rsid w:val="009E1272"/>
    <w:rsid w:val="009E554D"/>
    <w:rsid w:val="009F23BE"/>
    <w:rsid w:val="009F337D"/>
    <w:rsid w:val="009F5BEC"/>
    <w:rsid w:val="00A040B7"/>
    <w:rsid w:val="00A11D56"/>
    <w:rsid w:val="00A14A65"/>
    <w:rsid w:val="00A1502D"/>
    <w:rsid w:val="00A20E57"/>
    <w:rsid w:val="00A22DD3"/>
    <w:rsid w:val="00A23E13"/>
    <w:rsid w:val="00A27848"/>
    <w:rsid w:val="00A3485D"/>
    <w:rsid w:val="00A34869"/>
    <w:rsid w:val="00A35626"/>
    <w:rsid w:val="00A400CA"/>
    <w:rsid w:val="00A42B43"/>
    <w:rsid w:val="00A42FCA"/>
    <w:rsid w:val="00A4468C"/>
    <w:rsid w:val="00A44CAF"/>
    <w:rsid w:val="00A459F8"/>
    <w:rsid w:val="00A46681"/>
    <w:rsid w:val="00A466C9"/>
    <w:rsid w:val="00A47ADF"/>
    <w:rsid w:val="00A5166B"/>
    <w:rsid w:val="00A51CB1"/>
    <w:rsid w:val="00A534DF"/>
    <w:rsid w:val="00A53630"/>
    <w:rsid w:val="00A542A2"/>
    <w:rsid w:val="00A5505A"/>
    <w:rsid w:val="00A57FC0"/>
    <w:rsid w:val="00A60E1B"/>
    <w:rsid w:val="00A64D7F"/>
    <w:rsid w:val="00A65ADD"/>
    <w:rsid w:val="00A72F77"/>
    <w:rsid w:val="00A73B23"/>
    <w:rsid w:val="00A746FA"/>
    <w:rsid w:val="00A7743D"/>
    <w:rsid w:val="00A8325D"/>
    <w:rsid w:val="00A840BA"/>
    <w:rsid w:val="00A84D97"/>
    <w:rsid w:val="00A927C6"/>
    <w:rsid w:val="00A93BD3"/>
    <w:rsid w:val="00A96E76"/>
    <w:rsid w:val="00AA0E42"/>
    <w:rsid w:val="00AB45B9"/>
    <w:rsid w:val="00AB53B0"/>
    <w:rsid w:val="00AB6283"/>
    <w:rsid w:val="00AC018E"/>
    <w:rsid w:val="00AC0198"/>
    <w:rsid w:val="00AC0D76"/>
    <w:rsid w:val="00AC713D"/>
    <w:rsid w:val="00AD319E"/>
    <w:rsid w:val="00AD4001"/>
    <w:rsid w:val="00AD42E2"/>
    <w:rsid w:val="00AD5E6A"/>
    <w:rsid w:val="00AD616B"/>
    <w:rsid w:val="00AD65EA"/>
    <w:rsid w:val="00AE150D"/>
    <w:rsid w:val="00AE37A0"/>
    <w:rsid w:val="00AF3695"/>
    <w:rsid w:val="00AF3B36"/>
    <w:rsid w:val="00AF7C16"/>
    <w:rsid w:val="00B02382"/>
    <w:rsid w:val="00B05B1F"/>
    <w:rsid w:val="00B079DE"/>
    <w:rsid w:val="00B1018D"/>
    <w:rsid w:val="00B10FFF"/>
    <w:rsid w:val="00B11A42"/>
    <w:rsid w:val="00B16EC2"/>
    <w:rsid w:val="00B20AF5"/>
    <w:rsid w:val="00B21C29"/>
    <w:rsid w:val="00B22ECA"/>
    <w:rsid w:val="00B400BC"/>
    <w:rsid w:val="00B40D19"/>
    <w:rsid w:val="00B419D0"/>
    <w:rsid w:val="00B422A2"/>
    <w:rsid w:val="00B4626C"/>
    <w:rsid w:val="00B4633E"/>
    <w:rsid w:val="00B47B74"/>
    <w:rsid w:val="00B50A42"/>
    <w:rsid w:val="00B54DC5"/>
    <w:rsid w:val="00B55940"/>
    <w:rsid w:val="00B63AAC"/>
    <w:rsid w:val="00B76321"/>
    <w:rsid w:val="00B777E6"/>
    <w:rsid w:val="00B82FA6"/>
    <w:rsid w:val="00B83581"/>
    <w:rsid w:val="00B930BC"/>
    <w:rsid w:val="00B94FF0"/>
    <w:rsid w:val="00BA318F"/>
    <w:rsid w:val="00BA337B"/>
    <w:rsid w:val="00BB06E8"/>
    <w:rsid w:val="00BB1412"/>
    <w:rsid w:val="00BB5D85"/>
    <w:rsid w:val="00BB7785"/>
    <w:rsid w:val="00BC7B35"/>
    <w:rsid w:val="00BD0936"/>
    <w:rsid w:val="00BD16FC"/>
    <w:rsid w:val="00BD22D7"/>
    <w:rsid w:val="00BD256A"/>
    <w:rsid w:val="00BD44D1"/>
    <w:rsid w:val="00BD6F01"/>
    <w:rsid w:val="00BE07CF"/>
    <w:rsid w:val="00BE2F10"/>
    <w:rsid w:val="00BE4021"/>
    <w:rsid w:val="00BE404B"/>
    <w:rsid w:val="00BE58B7"/>
    <w:rsid w:val="00BE5DCA"/>
    <w:rsid w:val="00BE6D93"/>
    <w:rsid w:val="00BF24C9"/>
    <w:rsid w:val="00C070A6"/>
    <w:rsid w:val="00C138D3"/>
    <w:rsid w:val="00C138FB"/>
    <w:rsid w:val="00C1410A"/>
    <w:rsid w:val="00C202FF"/>
    <w:rsid w:val="00C21C13"/>
    <w:rsid w:val="00C25C8B"/>
    <w:rsid w:val="00C3106B"/>
    <w:rsid w:val="00C33B86"/>
    <w:rsid w:val="00C35516"/>
    <w:rsid w:val="00C36D3E"/>
    <w:rsid w:val="00C50C72"/>
    <w:rsid w:val="00C525D1"/>
    <w:rsid w:val="00C537DA"/>
    <w:rsid w:val="00C53A1A"/>
    <w:rsid w:val="00C54977"/>
    <w:rsid w:val="00C64AE4"/>
    <w:rsid w:val="00C71470"/>
    <w:rsid w:val="00C84A4E"/>
    <w:rsid w:val="00C85DF3"/>
    <w:rsid w:val="00C86E59"/>
    <w:rsid w:val="00C8700F"/>
    <w:rsid w:val="00C9159D"/>
    <w:rsid w:val="00C9199A"/>
    <w:rsid w:val="00C9512F"/>
    <w:rsid w:val="00CA515A"/>
    <w:rsid w:val="00CB47E3"/>
    <w:rsid w:val="00CC04D6"/>
    <w:rsid w:val="00CC3DE6"/>
    <w:rsid w:val="00CC44D9"/>
    <w:rsid w:val="00CC4FE0"/>
    <w:rsid w:val="00CC6E86"/>
    <w:rsid w:val="00CC702B"/>
    <w:rsid w:val="00CD12B2"/>
    <w:rsid w:val="00CD1EB1"/>
    <w:rsid w:val="00CD2298"/>
    <w:rsid w:val="00CD3997"/>
    <w:rsid w:val="00CD46B3"/>
    <w:rsid w:val="00CD5BE4"/>
    <w:rsid w:val="00CF0AAC"/>
    <w:rsid w:val="00CF1CB1"/>
    <w:rsid w:val="00CF2454"/>
    <w:rsid w:val="00CF2D98"/>
    <w:rsid w:val="00CF356D"/>
    <w:rsid w:val="00CF4363"/>
    <w:rsid w:val="00CF492C"/>
    <w:rsid w:val="00D004E3"/>
    <w:rsid w:val="00D02889"/>
    <w:rsid w:val="00D031DB"/>
    <w:rsid w:val="00D06272"/>
    <w:rsid w:val="00D06EB0"/>
    <w:rsid w:val="00D071E1"/>
    <w:rsid w:val="00D138A1"/>
    <w:rsid w:val="00D14076"/>
    <w:rsid w:val="00D16655"/>
    <w:rsid w:val="00D23AB2"/>
    <w:rsid w:val="00D25C1E"/>
    <w:rsid w:val="00D2688C"/>
    <w:rsid w:val="00D37887"/>
    <w:rsid w:val="00D4751B"/>
    <w:rsid w:val="00D5109E"/>
    <w:rsid w:val="00D53C5A"/>
    <w:rsid w:val="00D53E38"/>
    <w:rsid w:val="00D54B67"/>
    <w:rsid w:val="00D54E76"/>
    <w:rsid w:val="00D565A1"/>
    <w:rsid w:val="00D61267"/>
    <w:rsid w:val="00D65C7A"/>
    <w:rsid w:val="00D7043D"/>
    <w:rsid w:val="00D74936"/>
    <w:rsid w:val="00D75791"/>
    <w:rsid w:val="00D75AE3"/>
    <w:rsid w:val="00D76052"/>
    <w:rsid w:val="00D85731"/>
    <w:rsid w:val="00D85B7C"/>
    <w:rsid w:val="00D860EB"/>
    <w:rsid w:val="00D963D3"/>
    <w:rsid w:val="00DA3D63"/>
    <w:rsid w:val="00DA4199"/>
    <w:rsid w:val="00DA4F7D"/>
    <w:rsid w:val="00DA62EF"/>
    <w:rsid w:val="00DB2111"/>
    <w:rsid w:val="00DB241B"/>
    <w:rsid w:val="00DB3771"/>
    <w:rsid w:val="00DB3F9A"/>
    <w:rsid w:val="00DB40A7"/>
    <w:rsid w:val="00DC2EE8"/>
    <w:rsid w:val="00DD10C1"/>
    <w:rsid w:val="00DD276C"/>
    <w:rsid w:val="00DD42FA"/>
    <w:rsid w:val="00DD5779"/>
    <w:rsid w:val="00DD76DD"/>
    <w:rsid w:val="00DE0AF8"/>
    <w:rsid w:val="00DE3834"/>
    <w:rsid w:val="00DF047F"/>
    <w:rsid w:val="00DF069C"/>
    <w:rsid w:val="00DF1010"/>
    <w:rsid w:val="00DF1780"/>
    <w:rsid w:val="00DF38A2"/>
    <w:rsid w:val="00E00CD7"/>
    <w:rsid w:val="00E01359"/>
    <w:rsid w:val="00E028EB"/>
    <w:rsid w:val="00E029A8"/>
    <w:rsid w:val="00E038AF"/>
    <w:rsid w:val="00E0433D"/>
    <w:rsid w:val="00E06BCE"/>
    <w:rsid w:val="00E078A2"/>
    <w:rsid w:val="00E07DEB"/>
    <w:rsid w:val="00E10DEF"/>
    <w:rsid w:val="00E1557C"/>
    <w:rsid w:val="00E155D1"/>
    <w:rsid w:val="00E17E05"/>
    <w:rsid w:val="00E20609"/>
    <w:rsid w:val="00E21BCA"/>
    <w:rsid w:val="00E2208C"/>
    <w:rsid w:val="00E3397B"/>
    <w:rsid w:val="00E34FB1"/>
    <w:rsid w:val="00E3573A"/>
    <w:rsid w:val="00E365F4"/>
    <w:rsid w:val="00E36D2E"/>
    <w:rsid w:val="00E37745"/>
    <w:rsid w:val="00E401FE"/>
    <w:rsid w:val="00E41C10"/>
    <w:rsid w:val="00E501EC"/>
    <w:rsid w:val="00E502A4"/>
    <w:rsid w:val="00E5799F"/>
    <w:rsid w:val="00E60099"/>
    <w:rsid w:val="00E618E7"/>
    <w:rsid w:val="00E626C5"/>
    <w:rsid w:val="00E631EB"/>
    <w:rsid w:val="00E66217"/>
    <w:rsid w:val="00E66A9A"/>
    <w:rsid w:val="00E73AB8"/>
    <w:rsid w:val="00E765F5"/>
    <w:rsid w:val="00E77DBB"/>
    <w:rsid w:val="00E845B2"/>
    <w:rsid w:val="00E924D7"/>
    <w:rsid w:val="00E97860"/>
    <w:rsid w:val="00EA4455"/>
    <w:rsid w:val="00EA46D3"/>
    <w:rsid w:val="00EA50FE"/>
    <w:rsid w:val="00EA5C1E"/>
    <w:rsid w:val="00EA6A01"/>
    <w:rsid w:val="00EA72AA"/>
    <w:rsid w:val="00EB3F5E"/>
    <w:rsid w:val="00EB3FBB"/>
    <w:rsid w:val="00EB5374"/>
    <w:rsid w:val="00EC2113"/>
    <w:rsid w:val="00EC240F"/>
    <w:rsid w:val="00EC7E3D"/>
    <w:rsid w:val="00ED0638"/>
    <w:rsid w:val="00ED2D9E"/>
    <w:rsid w:val="00ED391B"/>
    <w:rsid w:val="00ED6486"/>
    <w:rsid w:val="00ED7322"/>
    <w:rsid w:val="00EE03FC"/>
    <w:rsid w:val="00EF25AE"/>
    <w:rsid w:val="00EF2C12"/>
    <w:rsid w:val="00EF589A"/>
    <w:rsid w:val="00EF6838"/>
    <w:rsid w:val="00F002FD"/>
    <w:rsid w:val="00F007CA"/>
    <w:rsid w:val="00F03C1F"/>
    <w:rsid w:val="00F05E92"/>
    <w:rsid w:val="00F06DAE"/>
    <w:rsid w:val="00F075F0"/>
    <w:rsid w:val="00F14778"/>
    <w:rsid w:val="00F20EF2"/>
    <w:rsid w:val="00F266C7"/>
    <w:rsid w:val="00F30596"/>
    <w:rsid w:val="00F318BD"/>
    <w:rsid w:val="00F32872"/>
    <w:rsid w:val="00F43BFF"/>
    <w:rsid w:val="00F476A7"/>
    <w:rsid w:val="00F524D3"/>
    <w:rsid w:val="00F5403E"/>
    <w:rsid w:val="00F54E47"/>
    <w:rsid w:val="00F64555"/>
    <w:rsid w:val="00F657C7"/>
    <w:rsid w:val="00F66037"/>
    <w:rsid w:val="00F6625E"/>
    <w:rsid w:val="00F66CA3"/>
    <w:rsid w:val="00F67112"/>
    <w:rsid w:val="00F717BB"/>
    <w:rsid w:val="00F722AE"/>
    <w:rsid w:val="00F729E8"/>
    <w:rsid w:val="00F758DD"/>
    <w:rsid w:val="00F81F5A"/>
    <w:rsid w:val="00F83526"/>
    <w:rsid w:val="00F867E2"/>
    <w:rsid w:val="00F8734E"/>
    <w:rsid w:val="00F977CC"/>
    <w:rsid w:val="00F97947"/>
    <w:rsid w:val="00FA07E6"/>
    <w:rsid w:val="00FA16A3"/>
    <w:rsid w:val="00FA46DD"/>
    <w:rsid w:val="00FA4882"/>
    <w:rsid w:val="00FA527D"/>
    <w:rsid w:val="00FA7B3A"/>
    <w:rsid w:val="00FB3780"/>
    <w:rsid w:val="00FB4DD5"/>
    <w:rsid w:val="00FB7129"/>
    <w:rsid w:val="00FC09EB"/>
    <w:rsid w:val="00FC4BC9"/>
    <w:rsid w:val="00FC55EA"/>
    <w:rsid w:val="00FC648E"/>
    <w:rsid w:val="00FD1B97"/>
    <w:rsid w:val="00FD6B16"/>
    <w:rsid w:val="00FD6F0C"/>
    <w:rsid w:val="00FE29BF"/>
    <w:rsid w:val="00FF7196"/>
    <w:rsid w:val="00FF721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1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18"/>
        <w:szCs w:val="18"/>
        <w:lang w:val="en-US" w:eastAsia="en-US" w:bidi="en-US"/>
      </w:rPr>
    </w:rPrDefault>
    <w:pPrDefault>
      <w:pPr>
        <w:spacing w:after="120" w:line="276" w:lineRule="auto"/>
      </w:pPr>
    </w:pPrDefault>
  </w:docDefaults>
  <w:latentStyles w:defLockedState="1" w:defUIPriority="0" w:defSemiHidden="1" w:defUnhideWhenUsed="1" w:defQFormat="0" w:count="267">
    <w:lsdException w:name="Normal" w:locked="0" w:semiHidden="0" w:unhideWhenUsed="0" w:qFormat="1"/>
    <w:lsdException w:name="heading 1" w:locked="0" w:semiHidden="0" w:uiPriority="9" w:unhideWhenUsed="0" w:qFormat="1"/>
    <w:lsdException w:name="heading 2" w:locked="0" w:semiHidden="0" w:uiPriority="9" w:unhideWhenUsed="0"/>
    <w:lsdException w:name="heading 3" w:locked="0" w:semiHidden="0" w:uiPriority="9" w:unhideWhenUsed="0"/>
    <w:lsdException w:name="heading 4" w:locked="0" w:uiPriority="9"/>
    <w:lsdException w:name="heading 5" w:locked="0" w:uiPriority="9"/>
    <w:lsdException w:name="heading 6" w:locked="0" w:uiPriority="9"/>
    <w:lsdException w:name="heading 7" w:locked="0" w:uiPriority="9"/>
    <w:lsdException w:name="heading 8" w:locked="0" w:uiPriority="9"/>
    <w:lsdException w:name="heading 9" w:locked="0" w:uiPriority="9"/>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uiPriority="99"/>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semiHidden="0" w:unhideWhenUsed="0"/>
    <w:lsdException w:name="List" w:locked="0"/>
    <w:lsdException w:name="List Bullet" w:locked="0"/>
    <w:lsdException w:name="List Number" w:locked="0" w:semiHidden="0" w:unhideWhenUsed="0"/>
    <w:lsdException w:name="List 2" w:locked="0" w:semiHidden="0" w:unhideWhenUs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semiHidden="0" w:unhideWhenUsed="0"/>
    <w:lsdException w:name="List Continue 5" w:locked="0" w:semiHidden="0" w:unhideWhenUsed="0"/>
    <w:lsdException w:name="Message Header" w:locked="0" w:semiHidden="0" w:unhideWhenUsed="0"/>
    <w:lsdException w:name="Subtitle" w:locked="0"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uiPriority="99"/>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Balloon Text" w:locked="0" w:semiHidden="0" w:unhideWhenUsed="0"/>
    <w:lsdException w:name="Table Grid" w:semiHidden="0" w:uiPriority="59" w:unhideWhenUsed="0"/>
    <w:lsdException w:name="Placeholder Text" w:locked="0" w:uiPriority="9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D0E53"/>
    <w:pPr>
      <w:spacing w:after="0"/>
    </w:pPr>
    <w:rPr>
      <w:spacing w:val="8"/>
      <w:lang w:val="de-DE"/>
    </w:rPr>
  </w:style>
  <w:style w:type="paragraph" w:styleId="Titre1">
    <w:name w:val="heading 1"/>
    <w:basedOn w:val="Normal"/>
    <w:next w:val="Normal"/>
    <w:link w:val="Titre1Car"/>
    <w:uiPriority w:val="9"/>
    <w:qFormat/>
    <w:rsid w:val="00271C0B"/>
    <w:pPr>
      <w:keepNext/>
      <w:keepLines/>
      <w:numPr>
        <w:numId w:val="1"/>
      </w:numPr>
      <w:spacing w:after="60" w:line="240" w:lineRule="auto"/>
      <w:ind w:left="431" w:hanging="431"/>
      <w:outlineLvl w:val="0"/>
    </w:pPr>
    <w:rPr>
      <w:rFonts w:eastAsiaTheme="majorEastAsia" w:cstheme="majorBidi"/>
      <w:b/>
      <w:bCs/>
      <w:color w:val="1F497D" w:themeColor="text2"/>
      <w:spacing w:val="12"/>
      <w:szCs w:val="28"/>
    </w:rPr>
  </w:style>
  <w:style w:type="paragraph" w:styleId="Titre2">
    <w:name w:val="heading 2"/>
    <w:basedOn w:val="Normal"/>
    <w:next w:val="Normal"/>
    <w:link w:val="Titre2Car"/>
    <w:uiPriority w:val="9"/>
    <w:semiHidden/>
    <w:unhideWhenUsed/>
    <w:rsid w:val="003A122A"/>
    <w:pPr>
      <w:keepNext/>
      <w:keepLines/>
      <w:numPr>
        <w:ilvl w:val="1"/>
        <w:numId w:val="1"/>
      </w:numPr>
      <w:spacing w:before="200"/>
      <w:outlineLvl w:val="1"/>
    </w:pPr>
    <w:rPr>
      <w:rFonts w:asciiTheme="majorHAnsi" w:eastAsiaTheme="majorEastAsia" w:hAnsiTheme="majorHAnsi" w:cstheme="majorBidi"/>
      <w:b/>
      <w:bCs/>
      <w:color w:val="121754" w:themeColor="accent1"/>
      <w:sz w:val="26"/>
      <w:szCs w:val="26"/>
    </w:rPr>
  </w:style>
  <w:style w:type="paragraph" w:styleId="Titre3">
    <w:name w:val="heading 3"/>
    <w:basedOn w:val="Normal"/>
    <w:next w:val="Normal"/>
    <w:link w:val="Titre3Car"/>
    <w:uiPriority w:val="9"/>
    <w:semiHidden/>
    <w:unhideWhenUsed/>
    <w:rsid w:val="003A122A"/>
    <w:pPr>
      <w:keepNext/>
      <w:keepLines/>
      <w:numPr>
        <w:ilvl w:val="2"/>
        <w:numId w:val="1"/>
      </w:numPr>
      <w:spacing w:before="200"/>
      <w:outlineLvl w:val="2"/>
    </w:pPr>
    <w:rPr>
      <w:rFonts w:asciiTheme="majorHAnsi" w:eastAsiaTheme="majorEastAsia" w:hAnsiTheme="majorHAnsi" w:cstheme="majorBidi"/>
      <w:b/>
      <w:bCs/>
      <w:color w:val="121754" w:themeColor="accent1"/>
    </w:rPr>
  </w:style>
  <w:style w:type="paragraph" w:styleId="Titre4">
    <w:name w:val="heading 4"/>
    <w:basedOn w:val="Normal"/>
    <w:next w:val="Normal"/>
    <w:link w:val="Titre4Car"/>
    <w:uiPriority w:val="9"/>
    <w:semiHidden/>
    <w:unhideWhenUsed/>
    <w:rsid w:val="003A122A"/>
    <w:pPr>
      <w:keepNext/>
      <w:keepLines/>
      <w:numPr>
        <w:ilvl w:val="3"/>
        <w:numId w:val="1"/>
      </w:numPr>
      <w:spacing w:before="200"/>
      <w:outlineLvl w:val="3"/>
    </w:pPr>
    <w:rPr>
      <w:rFonts w:asciiTheme="majorHAnsi" w:eastAsiaTheme="majorEastAsia" w:hAnsiTheme="majorHAnsi" w:cstheme="majorBidi"/>
      <w:b/>
      <w:bCs/>
      <w:i/>
      <w:iCs/>
      <w:color w:val="121754" w:themeColor="accent1"/>
    </w:rPr>
  </w:style>
  <w:style w:type="paragraph" w:styleId="Titre5">
    <w:name w:val="heading 5"/>
    <w:basedOn w:val="Normal"/>
    <w:next w:val="Normal"/>
    <w:link w:val="Titre5Car"/>
    <w:uiPriority w:val="9"/>
    <w:semiHidden/>
    <w:unhideWhenUsed/>
    <w:rsid w:val="003A122A"/>
    <w:pPr>
      <w:keepNext/>
      <w:keepLines/>
      <w:numPr>
        <w:ilvl w:val="4"/>
        <w:numId w:val="1"/>
      </w:numPr>
      <w:spacing w:before="200"/>
      <w:outlineLvl w:val="4"/>
    </w:pPr>
    <w:rPr>
      <w:rFonts w:asciiTheme="majorHAnsi" w:eastAsiaTheme="majorEastAsia" w:hAnsiTheme="majorHAnsi" w:cstheme="majorBidi"/>
      <w:color w:val="090B29" w:themeColor="accent1" w:themeShade="7F"/>
    </w:rPr>
  </w:style>
  <w:style w:type="paragraph" w:styleId="Titre6">
    <w:name w:val="heading 6"/>
    <w:basedOn w:val="Normal"/>
    <w:next w:val="Normal"/>
    <w:link w:val="Titre6Car"/>
    <w:uiPriority w:val="9"/>
    <w:semiHidden/>
    <w:unhideWhenUsed/>
    <w:rsid w:val="003A122A"/>
    <w:pPr>
      <w:keepNext/>
      <w:keepLines/>
      <w:numPr>
        <w:ilvl w:val="5"/>
        <w:numId w:val="1"/>
      </w:numPr>
      <w:spacing w:before="200"/>
      <w:outlineLvl w:val="5"/>
    </w:pPr>
    <w:rPr>
      <w:rFonts w:asciiTheme="majorHAnsi" w:eastAsiaTheme="majorEastAsia" w:hAnsiTheme="majorHAnsi" w:cstheme="majorBidi"/>
      <w:i/>
      <w:iCs/>
      <w:color w:val="090B29" w:themeColor="accent1" w:themeShade="7F"/>
    </w:rPr>
  </w:style>
  <w:style w:type="paragraph" w:styleId="Titre7">
    <w:name w:val="heading 7"/>
    <w:basedOn w:val="Normal"/>
    <w:next w:val="Normal"/>
    <w:link w:val="Titre7Car"/>
    <w:uiPriority w:val="9"/>
    <w:semiHidden/>
    <w:unhideWhenUsed/>
    <w:rsid w:val="003A122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rsid w:val="003A122A"/>
    <w:pPr>
      <w:keepNext/>
      <w:keepLines/>
      <w:numPr>
        <w:ilvl w:val="7"/>
        <w:numId w:val="1"/>
      </w:numPr>
      <w:spacing w:before="200"/>
      <w:outlineLvl w:val="7"/>
    </w:pPr>
    <w:rPr>
      <w:rFonts w:asciiTheme="majorHAnsi" w:eastAsiaTheme="majorEastAsia" w:hAnsiTheme="majorHAnsi" w:cstheme="majorBidi"/>
      <w:color w:val="121754" w:themeColor="accent1"/>
      <w:sz w:val="20"/>
      <w:szCs w:val="20"/>
    </w:rPr>
  </w:style>
  <w:style w:type="paragraph" w:styleId="Titre9">
    <w:name w:val="heading 9"/>
    <w:basedOn w:val="Normal"/>
    <w:next w:val="Normal"/>
    <w:link w:val="Titre9Car"/>
    <w:uiPriority w:val="9"/>
    <w:semiHidden/>
    <w:unhideWhenUsed/>
    <w:rsid w:val="003A122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1C0B"/>
    <w:rPr>
      <w:rFonts w:eastAsiaTheme="majorEastAsia" w:cstheme="majorBidi"/>
      <w:b/>
      <w:bCs/>
      <w:color w:val="1F497D" w:themeColor="text2"/>
      <w:spacing w:val="12"/>
      <w:szCs w:val="28"/>
      <w:lang w:val="de-DE"/>
    </w:rPr>
  </w:style>
  <w:style w:type="character" w:customStyle="1" w:styleId="Titre2Car">
    <w:name w:val="Titre 2 Car"/>
    <w:basedOn w:val="Policepardfaut"/>
    <w:link w:val="Titre2"/>
    <w:uiPriority w:val="9"/>
    <w:semiHidden/>
    <w:rsid w:val="0004377A"/>
    <w:rPr>
      <w:rFonts w:asciiTheme="majorHAnsi" w:eastAsiaTheme="majorEastAsia" w:hAnsiTheme="majorHAnsi" w:cstheme="majorBidi"/>
      <w:b/>
      <w:bCs/>
      <w:color w:val="121754" w:themeColor="accent1"/>
      <w:sz w:val="26"/>
      <w:szCs w:val="26"/>
      <w:lang w:val="en-GB"/>
    </w:rPr>
  </w:style>
  <w:style w:type="character" w:customStyle="1" w:styleId="Titre3Car">
    <w:name w:val="Titre 3 Car"/>
    <w:basedOn w:val="Policepardfaut"/>
    <w:link w:val="Titre3"/>
    <w:uiPriority w:val="9"/>
    <w:semiHidden/>
    <w:rsid w:val="0004377A"/>
    <w:rPr>
      <w:rFonts w:asciiTheme="majorHAnsi" w:eastAsiaTheme="majorEastAsia" w:hAnsiTheme="majorHAnsi" w:cstheme="majorBidi"/>
      <w:b/>
      <w:bCs/>
      <w:color w:val="121754" w:themeColor="accent1"/>
      <w:lang w:val="en-GB"/>
    </w:rPr>
  </w:style>
  <w:style w:type="character" w:customStyle="1" w:styleId="Titre4Car">
    <w:name w:val="Titre 4 Car"/>
    <w:basedOn w:val="Policepardfaut"/>
    <w:link w:val="Titre4"/>
    <w:uiPriority w:val="9"/>
    <w:semiHidden/>
    <w:rsid w:val="0004377A"/>
    <w:rPr>
      <w:rFonts w:asciiTheme="majorHAnsi" w:eastAsiaTheme="majorEastAsia" w:hAnsiTheme="majorHAnsi" w:cstheme="majorBidi"/>
      <w:b/>
      <w:bCs/>
      <w:i/>
      <w:iCs/>
      <w:color w:val="121754" w:themeColor="accent1"/>
      <w:lang w:val="en-GB"/>
    </w:rPr>
  </w:style>
  <w:style w:type="character" w:customStyle="1" w:styleId="Titre5Car">
    <w:name w:val="Titre 5 Car"/>
    <w:basedOn w:val="Policepardfaut"/>
    <w:link w:val="Titre5"/>
    <w:uiPriority w:val="9"/>
    <w:semiHidden/>
    <w:rsid w:val="0004377A"/>
    <w:rPr>
      <w:rFonts w:asciiTheme="majorHAnsi" w:eastAsiaTheme="majorEastAsia" w:hAnsiTheme="majorHAnsi" w:cstheme="majorBidi"/>
      <w:color w:val="090B29" w:themeColor="accent1" w:themeShade="7F"/>
      <w:lang w:val="en-GB"/>
    </w:rPr>
  </w:style>
  <w:style w:type="character" w:customStyle="1" w:styleId="Titre6Car">
    <w:name w:val="Titre 6 Car"/>
    <w:basedOn w:val="Policepardfaut"/>
    <w:link w:val="Titre6"/>
    <w:uiPriority w:val="9"/>
    <w:semiHidden/>
    <w:rsid w:val="0004377A"/>
    <w:rPr>
      <w:rFonts w:asciiTheme="majorHAnsi" w:eastAsiaTheme="majorEastAsia" w:hAnsiTheme="majorHAnsi" w:cstheme="majorBidi"/>
      <w:i/>
      <w:iCs/>
      <w:color w:val="090B29" w:themeColor="accent1" w:themeShade="7F"/>
      <w:lang w:val="en-GB"/>
    </w:rPr>
  </w:style>
  <w:style w:type="character" w:customStyle="1" w:styleId="Titre7Car">
    <w:name w:val="Titre 7 Car"/>
    <w:basedOn w:val="Policepardfaut"/>
    <w:link w:val="Titre7"/>
    <w:uiPriority w:val="9"/>
    <w:semiHidden/>
    <w:rsid w:val="0004377A"/>
    <w:rPr>
      <w:rFonts w:asciiTheme="majorHAnsi" w:eastAsiaTheme="majorEastAsia" w:hAnsiTheme="majorHAnsi" w:cstheme="majorBidi"/>
      <w:i/>
      <w:iCs/>
      <w:color w:val="404040" w:themeColor="text1" w:themeTint="BF"/>
      <w:lang w:val="en-GB"/>
    </w:rPr>
  </w:style>
  <w:style w:type="character" w:customStyle="1" w:styleId="Titre8Car">
    <w:name w:val="Titre 8 Car"/>
    <w:basedOn w:val="Policepardfaut"/>
    <w:link w:val="Titre8"/>
    <w:uiPriority w:val="9"/>
    <w:semiHidden/>
    <w:rsid w:val="0004377A"/>
    <w:rPr>
      <w:rFonts w:asciiTheme="majorHAnsi" w:eastAsiaTheme="majorEastAsia" w:hAnsiTheme="majorHAnsi" w:cstheme="majorBidi"/>
      <w:color w:val="121754" w:themeColor="accent1"/>
      <w:sz w:val="20"/>
      <w:szCs w:val="20"/>
      <w:lang w:val="en-GB"/>
    </w:rPr>
  </w:style>
  <w:style w:type="character" w:customStyle="1" w:styleId="Titre9Car">
    <w:name w:val="Titre 9 Car"/>
    <w:basedOn w:val="Policepardfaut"/>
    <w:link w:val="Titre9"/>
    <w:uiPriority w:val="9"/>
    <w:semiHidden/>
    <w:rsid w:val="0004377A"/>
    <w:rPr>
      <w:rFonts w:asciiTheme="majorHAnsi" w:eastAsiaTheme="majorEastAsia" w:hAnsiTheme="majorHAnsi" w:cstheme="majorBidi"/>
      <w:i/>
      <w:iCs/>
      <w:color w:val="404040" w:themeColor="text1" w:themeTint="BF"/>
      <w:sz w:val="20"/>
      <w:szCs w:val="20"/>
      <w:lang w:val="en-GB"/>
    </w:rPr>
  </w:style>
  <w:style w:type="table" w:styleId="Listeclaire-Accent2">
    <w:name w:val="Light List Accent 2"/>
    <w:basedOn w:val="TableauNormal"/>
    <w:uiPriority w:val="61"/>
    <w:locked/>
    <w:rsid w:val="00BA337B"/>
    <w:pPr>
      <w:spacing w:after="0" w:line="240" w:lineRule="auto"/>
    </w:pPr>
    <w:tblPr>
      <w:tblStyleRowBandSize w:val="1"/>
      <w:tblStyleColBandSize w:val="1"/>
      <w:tblInd w:w="0" w:type="dxa"/>
      <w:tblBorders>
        <w:top w:val="single" w:sz="8" w:space="0" w:color="148DCD" w:themeColor="accent2"/>
        <w:left w:val="single" w:sz="8" w:space="0" w:color="148DCD" w:themeColor="accent2"/>
        <w:bottom w:val="single" w:sz="8" w:space="0" w:color="148DCD" w:themeColor="accent2"/>
        <w:right w:val="single" w:sz="8" w:space="0" w:color="148DC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48DCD" w:themeFill="accent2"/>
      </w:tcPr>
    </w:tblStylePr>
    <w:tblStylePr w:type="lastRow">
      <w:pPr>
        <w:spacing w:before="0" w:after="0" w:line="240" w:lineRule="auto"/>
      </w:pPr>
      <w:rPr>
        <w:b/>
        <w:bCs/>
      </w:rPr>
      <w:tblPr/>
      <w:tcPr>
        <w:tcBorders>
          <w:top w:val="double" w:sz="6" w:space="0" w:color="148DCD" w:themeColor="accent2"/>
          <w:left w:val="single" w:sz="8" w:space="0" w:color="148DCD" w:themeColor="accent2"/>
          <w:bottom w:val="single" w:sz="8" w:space="0" w:color="148DCD" w:themeColor="accent2"/>
          <w:right w:val="single" w:sz="8" w:space="0" w:color="148DCD" w:themeColor="accent2"/>
        </w:tcBorders>
      </w:tcPr>
    </w:tblStylePr>
    <w:tblStylePr w:type="firstCol">
      <w:rPr>
        <w:b/>
        <w:bCs/>
      </w:rPr>
    </w:tblStylePr>
    <w:tblStylePr w:type="lastCol">
      <w:rPr>
        <w:b/>
        <w:bCs/>
      </w:rPr>
    </w:tblStylePr>
    <w:tblStylePr w:type="band1Vert">
      <w:tblPr/>
      <w:tcPr>
        <w:tcBorders>
          <w:top w:val="single" w:sz="8" w:space="0" w:color="148DCD" w:themeColor="accent2"/>
          <w:left w:val="single" w:sz="8" w:space="0" w:color="148DCD" w:themeColor="accent2"/>
          <w:bottom w:val="single" w:sz="8" w:space="0" w:color="148DCD" w:themeColor="accent2"/>
          <w:right w:val="single" w:sz="8" w:space="0" w:color="148DCD" w:themeColor="accent2"/>
        </w:tcBorders>
      </w:tcPr>
    </w:tblStylePr>
    <w:tblStylePr w:type="band1Horz">
      <w:tblPr/>
      <w:tcPr>
        <w:tcBorders>
          <w:top w:val="single" w:sz="8" w:space="0" w:color="148DCD" w:themeColor="accent2"/>
          <w:left w:val="single" w:sz="8" w:space="0" w:color="148DCD" w:themeColor="accent2"/>
          <w:bottom w:val="single" w:sz="8" w:space="0" w:color="148DCD" w:themeColor="accent2"/>
          <w:right w:val="single" w:sz="8" w:space="0" w:color="148DCD" w:themeColor="accent2"/>
        </w:tcBorders>
      </w:tcPr>
    </w:tblStylePr>
  </w:style>
  <w:style w:type="table" w:customStyle="1" w:styleId="GFACV">
    <w:name w:val="GFA CV"/>
    <w:basedOn w:val="Listeclaire-Accent2"/>
    <w:uiPriority w:val="99"/>
    <w:qFormat/>
    <w:rsid w:val="00312875"/>
    <w:tblPr>
      <w:tblStyleRowBandSize w:val="1"/>
      <w:tblStyleColBandSize w:val="1"/>
      <w:tblInd w:w="0" w:type="dxa"/>
      <w:tblBorders>
        <w:bottom w:val="single" w:sz="4" w:space="0" w:color="BED5EE" w:themeColor="accent3" w:themeTint="99"/>
        <w:insideH w:val="single" w:sz="4" w:space="0" w:color="BED5EE" w:themeColor="accent3" w:themeTint="99"/>
      </w:tblBorders>
      <w:tblCellMar>
        <w:top w:w="17" w:type="dxa"/>
        <w:left w:w="108" w:type="dxa"/>
        <w:bottom w:w="17" w:type="dxa"/>
        <w:right w:w="108" w:type="dxa"/>
      </w:tblCellMar>
    </w:tblPr>
    <w:tcPr>
      <w:shd w:val="clear" w:color="auto" w:fill="auto"/>
    </w:tcPr>
    <w:tblStylePr w:type="firstRow">
      <w:pPr>
        <w:spacing w:before="0" w:after="0" w:line="240" w:lineRule="auto"/>
      </w:pPr>
      <w:rPr>
        <w:b/>
        <w:bCs/>
        <w:caps/>
        <w:smallCaps w:val="0"/>
        <w:color w:val="1F497D" w:themeColor="text2"/>
      </w:rPr>
      <w:tblPr/>
      <w:tcPr>
        <w:shd w:val="clear" w:color="auto" w:fill="D4E3F3" w:themeFill="accent3" w:themeFillTint="66"/>
      </w:tcPr>
    </w:tblStylePr>
    <w:tblStylePr w:type="la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firstCol">
      <w:rPr>
        <w:b/>
        <w:bCs/>
      </w:rPr>
    </w:tblStylePr>
    <w:tblStylePr w:type="lastCol">
      <w:rPr>
        <w:b/>
        <w:bCs/>
      </w:rPr>
      <w:tblPr/>
      <w:tcPr>
        <w:tcBorders>
          <w:top w:val="nil"/>
          <w:left w:val="nil"/>
          <w:bottom w:val="nil"/>
          <w:right w:val="nil"/>
          <w:insideH w:val="nil"/>
          <w:insideV w:val="nil"/>
          <w:tl2br w:val="nil"/>
          <w:tr2bl w:val="nil"/>
        </w:tcBorders>
        <w:shd w:val="clear" w:color="auto" w:fill="auto"/>
      </w:tcPr>
    </w:tblStylePr>
    <w:tblStylePr w:type="band1Vert">
      <w:tblPr/>
      <w:tcPr>
        <w:tcBorders>
          <w:top w:val="nil"/>
          <w:left w:val="nil"/>
          <w:bottom w:val="nil"/>
          <w:right w:val="nil"/>
          <w:insideH w:val="nil"/>
          <w:insideV w:val="nil"/>
          <w:tl2br w:val="nil"/>
          <w:tr2bl w:val="nil"/>
        </w:tcBorders>
        <w:shd w:val="clear" w:color="auto" w:fill="auto"/>
      </w:tcPr>
    </w:tblStylePr>
    <w:tblStylePr w:type="band2Vert">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nil"/>
          <w:left w:val="nil"/>
          <w:bottom w:val="nil"/>
          <w:right w:val="nil"/>
          <w:insideH w:val="nil"/>
          <w:insideV w:val="nil"/>
          <w:tl2br w:val="nil"/>
          <w:tr2bl w:val="nil"/>
        </w:tcBorders>
        <w:shd w:val="clear" w:color="auto" w:fill="auto"/>
      </w:tcPr>
    </w:tblStylePr>
    <w:tblStylePr w:type="nwCell">
      <w:tblPr/>
      <w:tcPr>
        <w:tcBorders>
          <w:top w:val="nil"/>
          <w:left w:val="nil"/>
          <w:bottom w:val="nil"/>
          <w:right w:val="nil"/>
          <w:insideH w:val="nil"/>
          <w:insideV w:val="nil"/>
          <w:tl2br w:val="nil"/>
          <w:tr2bl w:val="nil"/>
        </w:tcBorders>
        <w:shd w:val="clear" w:color="auto" w:fill="D4E3F3" w:themeFill="accent3" w:themeFillTint="66"/>
      </w:tcPr>
    </w:tblStylePr>
  </w:style>
  <w:style w:type="table" w:styleId="Grillemoyenne3-Accent2">
    <w:name w:val="Medium Grid 3 Accent 2"/>
    <w:basedOn w:val="TableauNormal"/>
    <w:uiPriority w:val="69"/>
    <w:locked/>
    <w:rsid w:val="00BA337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EE4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8DC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8DC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8DC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8DC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C9F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C9F2" w:themeFill="accent2" w:themeFillTint="7F"/>
      </w:tcPr>
    </w:tblStylePr>
  </w:style>
  <w:style w:type="paragraph" w:customStyle="1" w:styleId="TabelleStandard">
    <w:name w:val="Tabelle Standard"/>
    <w:basedOn w:val="Normal"/>
    <w:link w:val="TabelleStandardZchn"/>
    <w:semiHidden/>
    <w:qFormat/>
    <w:locked/>
    <w:rsid w:val="00325982"/>
    <w:pPr>
      <w:spacing w:line="240" w:lineRule="auto"/>
    </w:pPr>
    <w:rPr>
      <w:spacing w:val="6"/>
      <w:sz w:val="17"/>
    </w:rPr>
  </w:style>
  <w:style w:type="character" w:customStyle="1" w:styleId="TabelleStandardZchn">
    <w:name w:val="Tabelle Standard Zchn"/>
    <w:basedOn w:val="Policepardfaut"/>
    <w:link w:val="TabelleStandard"/>
    <w:semiHidden/>
    <w:rsid w:val="009252FD"/>
    <w:rPr>
      <w:spacing w:val="6"/>
      <w:sz w:val="17"/>
      <w:lang w:val="en-GB"/>
    </w:rPr>
  </w:style>
  <w:style w:type="paragraph" w:customStyle="1" w:styleId="Tabellenstandard">
    <w:name w:val="Tabellenstandard"/>
    <w:basedOn w:val="Normal"/>
    <w:uiPriority w:val="99"/>
    <w:semiHidden/>
    <w:rsid w:val="00DF1010"/>
    <w:pPr>
      <w:overflowPunct w:val="0"/>
      <w:autoSpaceDE w:val="0"/>
      <w:autoSpaceDN w:val="0"/>
      <w:adjustRightInd w:val="0"/>
      <w:spacing w:before="48" w:after="48" w:line="240" w:lineRule="auto"/>
      <w:contextualSpacing/>
      <w:jc w:val="both"/>
      <w:textAlignment w:val="baseline"/>
    </w:pPr>
    <w:rPr>
      <w:rFonts w:asciiTheme="minorHAnsi" w:eastAsia="Times New Roman" w:hAnsiTheme="minorHAnsi" w:cs="Times New Roman"/>
      <w:spacing w:val="0"/>
      <w:szCs w:val="21"/>
      <w:lang w:eastAsia="de-DE" w:bidi="ar-SA"/>
    </w:rPr>
  </w:style>
  <w:style w:type="paragraph" w:styleId="Textedebulles">
    <w:name w:val="Balloon Text"/>
    <w:basedOn w:val="Normal"/>
    <w:link w:val="TextedebullesCar"/>
    <w:semiHidden/>
    <w:unhideWhenUsed/>
    <w:rsid w:val="000A00FF"/>
    <w:pPr>
      <w:spacing w:line="240" w:lineRule="auto"/>
    </w:pPr>
    <w:rPr>
      <w:rFonts w:ascii="Tahoma" w:hAnsi="Tahoma" w:cs="Tahoma"/>
      <w:sz w:val="16"/>
      <w:szCs w:val="16"/>
    </w:rPr>
  </w:style>
  <w:style w:type="paragraph" w:styleId="Titre">
    <w:name w:val="Title"/>
    <w:basedOn w:val="Normal"/>
    <w:next w:val="Normal"/>
    <w:link w:val="TitreCar"/>
    <w:uiPriority w:val="10"/>
    <w:qFormat/>
    <w:rsid w:val="00BA337B"/>
    <w:pPr>
      <w:spacing w:after="360" w:line="240" w:lineRule="auto"/>
      <w:contextualSpacing/>
    </w:pPr>
    <w:rPr>
      <w:rFonts w:eastAsiaTheme="majorEastAsia" w:cstheme="majorBidi"/>
      <w:b/>
      <w:caps/>
      <w:color w:val="1F497D" w:themeColor="text2"/>
      <w:spacing w:val="12"/>
      <w:kern w:val="28"/>
      <w:sz w:val="36"/>
      <w:szCs w:val="52"/>
    </w:rPr>
  </w:style>
  <w:style w:type="character" w:customStyle="1" w:styleId="TitreCar">
    <w:name w:val="Titre Car"/>
    <w:basedOn w:val="Policepardfaut"/>
    <w:link w:val="Titre"/>
    <w:uiPriority w:val="10"/>
    <w:rsid w:val="00BA337B"/>
    <w:rPr>
      <w:rFonts w:ascii="Arial Narrow" w:eastAsiaTheme="majorEastAsia" w:hAnsi="Arial Narrow" w:cstheme="majorBidi"/>
      <w:b/>
      <w:caps/>
      <w:color w:val="1F497D" w:themeColor="text2"/>
      <w:spacing w:val="12"/>
      <w:kern w:val="28"/>
      <w:sz w:val="36"/>
      <w:szCs w:val="52"/>
      <w:lang w:val="de-DE"/>
    </w:rPr>
  </w:style>
  <w:style w:type="table" w:styleId="Grillemoyenne3-Accent1">
    <w:name w:val="Medium Grid 3 Accent 1"/>
    <w:basedOn w:val="TableauNormal"/>
    <w:uiPriority w:val="69"/>
    <w:locked/>
    <w:rsid w:val="000130C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BB0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2175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2175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2175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2175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61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61DB" w:themeFill="accent1" w:themeFillTint="7F"/>
      </w:tcPr>
    </w:tblStylePr>
  </w:style>
  <w:style w:type="table" w:styleId="Grilledutableau">
    <w:name w:val="Table Grid"/>
    <w:aliases w:val="GFA Table Grid"/>
    <w:basedOn w:val="TableauNormal"/>
    <w:uiPriority w:val="59"/>
    <w:locked/>
    <w:rsid w:val="00DF1010"/>
    <w:pPr>
      <w:spacing w:line="240" w:lineRule="auto"/>
    </w:pPr>
    <w:rPr>
      <w:rFonts w:eastAsia="Times New Roman" w:cs="Times New Roman"/>
      <w:sz w:val="21"/>
      <w:szCs w:val="21"/>
      <w:lang w:val="de-DE" w:eastAsia="de-DE" w:bidi="ar-S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mirrorIndents w:val="0"/>
        <w:jc w:val="left"/>
        <w:outlineLvl w:val="9"/>
      </w:pPr>
      <w:rPr>
        <w:rFonts w:ascii="Arial Narrow" w:hAnsi="Arial Narrow"/>
        <w:b/>
        <w:sz w:val="21"/>
      </w:rPr>
    </w:tblStylePr>
    <w:tblStylePr w:type="lastRow">
      <w:rPr>
        <w:rFonts w:ascii="Arial Narrow" w:hAnsi="Arial Narrow"/>
        <w:b/>
        <w:sz w:val="21"/>
      </w:rPr>
    </w:tblStylePr>
    <w:tblStylePr w:type="firstCol">
      <w:rPr>
        <w:rFonts w:ascii="Arial Narrow" w:hAnsi="Arial Narrow"/>
        <w:b/>
        <w:sz w:val="21"/>
      </w:rPr>
    </w:tblStylePr>
    <w:tblStylePr w:type="lastCol">
      <w:rPr>
        <w:rFonts w:ascii="Arial Narrow" w:hAnsi="Arial Narrow"/>
        <w:b/>
        <w:sz w:val="21"/>
      </w:rPr>
    </w:tblStylePr>
    <w:tblStylePr w:type="band1Vert">
      <w:rPr>
        <w:rFonts w:ascii="Arial Narrow" w:hAnsi="Arial Narrow"/>
        <w:sz w:val="21"/>
      </w:rPr>
    </w:tblStylePr>
    <w:tblStylePr w:type="band2Vert">
      <w:rPr>
        <w:rFonts w:ascii="Arial Narrow" w:hAnsi="Arial Narrow"/>
        <w:sz w:val="21"/>
      </w:rPr>
    </w:tblStylePr>
    <w:tblStylePr w:type="band1Horz">
      <w:rPr>
        <w:rFonts w:ascii="Arial Narrow" w:hAnsi="Arial Narrow"/>
        <w:sz w:val="21"/>
      </w:rPr>
    </w:tblStylePr>
    <w:tblStylePr w:type="band2Horz">
      <w:rPr>
        <w:rFonts w:ascii="Arial Narrow" w:hAnsi="Arial Narrow"/>
        <w:sz w:val="21"/>
      </w:rPr>
    </w:tblStylePr>
    <w:tblStylePr w:type="neCell">
      <w:rPr>
        <w:rFonts w:ascii="Arial Narrow" w:hAnsi="Arial Narrow"/>
        <w:sz w:val="21"/>
      </w:rPr>
    </w:tblStylePr>
    <w:tblStylePr w:type="nwCell">
      <w:rPr>
        <w:rFonts w:ascii="Arial Narrow" w:hAnsi="Arial Narrow"/>
        <w:sz w:val="21"/>
      </w:rPr>
    </w:tblStylePr>
    <w:tblStylePr w:type="seCell">
      <w:pPr>
        <w:wordWrap/>
      </w:pPr>
      <w:rPr>
        <w:rFonts w:ascii="Arial Narrow" w:hAnsi="Arial Narrow"/>
        <w:sz w:val="21"/>
      </w:rPr>
    </w:tblStylePr>
    <w:tblStylePr w:type="swCell">
      <w:rPr>
        <w:rFonts w:ascii="Arial Narrow" w:hAnsi="Arial Narrow"/>
        <w:sz w:val="21"/>
      </w:rPr>
    </w:tblStylePr>
  </w:style>
  <w:style w:type="character" w:customStyle="1" w:styleId="TextedebullesCar">
    <w:name w:val="Texte de bulles Car"/>
    <w:basedOn w:val="Policepardfaut"/>
    <w:link w:val="Textedebulles"/>
    <w:semiHidden/>
    <w:rsid w:val="0004377A"/>
    <w:rPr>
      <w:rFonts w:ascii="Tahoma" w:hAnsi="Tahoma" w:cs="Tahoma"/>
      <w:sz w:val="16"/>
      <w:szCs w:val="16"/>
      <w:lang w:val="en-GB"/>
    </w:rPr>
  </w:style>
  <w:style w:type="paragraph" w:styleId="En-tte">
    <w:name w:val="header"/>
    <w:basedOn w:val="Normal"/>
    <w:link w:val="En-tteCar"/>
    <w:semiHidden/>
    <w:rsid w:val="00FC648E"/>
    <w:pPr>
      <w:overflowPunct w:val="0"/>
      <w:autoSpaceDE w:val="0"/>
      <w:autoSpaceDN w:val="0"/>
      <w:adjustRightInd w:val="0"/>
      <w:spacing w:line="240" w:lineRule="atLeast"/>
      <w:textAlignment w:val="baseline"/>
    </w:pPr>
    <w:rPr>
      <w:rFonts w:eastAsia="Times New Roman" w:cs="Times New Roman"/>
      <w:b/>
      <w:caps/>
      <w:color w:val="FFFFFF" w:themeColor="background1"/>
      <w:spacing w:val="10"/>
      <w:sz w:val="16"/>
      <w:szCs w:val="20"/>
      <w:lang w:eastAsia="de-DE" w:bidi="ar-SA"/>
    </w:rPr>
  </w:style>
  <w:style w:type="character" w:customStyle="1" w:styleId="En-tteCar">
    <w:name w:val="En-tête Car"/>
    <w:basedOn w:val="Policepardfaut"/>
    <w:link w:val="En-tte"/>
    <w:semiHidden/>
    <w:rsid w:val="009252FD"/>
    <w:rPr>
      <w:rFonts w:eastAsia="Times New Roman" w:cs="Times New Roman"/>
      <w:b/>
      <w:caps/>
      <w:color w:val="FFFFFF" w:themeColor="background1"/>
      <w:spacing w:val="10"/>
      <w:sz w:val="16"/>
      <w:szCs w:val="20"/>
      <w:lang w:val="en-GB" w:eastAsia="de-DE" w:bidi="ar-SA"/>
    </w:rPr>
  </w:style>
  <w:style w:type="paragraph" w:styleId="Pieddepage">
    <w:name w:val="footer"/>
    <w:basedOn w:val="Normal"/>
    <w:link w:val="PieddepageCar"/>
    <w:uiPriority w:val="99"/>
    <w:semiHidden/>
    <w:rsid w:val="00E73AB8"/>
    <w:pPr>
      <w:tabs>
        <w:tab w:val="left" w:pos="-170"/>
      </w:tabs>
      <w:overflowPunct w:val="0"/>
      <w:autoSpaceDE w:val="0"/>
      <w:autoSpaceDN w:val="0"/>
      <w:adjustRightInd w:val="0"/>
      <w:spacing w:line="240" w:lineRule="atLeast"/>
      <w:textAlignment w:val="baseline"/>
    </w:pPr>
    <w:rPr>
      <w:rFonts w:eastAsia="Times New Roman" w:cs="Times New Roman"/>
      <w:b/>
      <w:caps/>
      <w:color w:val="ACC705" w:themeColor="accent5"/>
      <w:spacing w:val="12"/>
      <w:sz w:val="17"/>
      <w:szCs w:val="20"/>
      <w:lang w:eastAsia="de-DE" w:bidi="ar-SA"/>
    </w:rPr>
  </w:style>
  <w:style w:type="character" w:customStyle="1" w:styleId="PieddepageCar">
    <w:name w:val="Pied de page Car"/>
    <w:basedOn w:val="Policepardfaut"/>
    <w:link w:val="Pieddepage"/>
    <w:uiPriority w:val="99"/>
    <w:semiHidden/>
    <w:rsid w:val="009252FD"/>
    <w:rPr>
      <w:rFonts w:eastAsia="Times New Roman" w:cs="Times New Roman"/>
      <w:b/>
      <w:caps/>
      <w:color w:val="ACC705" w:themeColor="accent5"/>
      <w:spacing w:val="12"/>
      <w:sz w:val="17"/>
      <w:szCs w:val="20"/>
      <w:lang w:val="en-GB" w:eastAsia="de-DE" w:bidi="ar-SA"/>
    </w:rPr>
  </w:style>
  <w:style w:type="paragraph" w:styleId="Paragraphedeliste">
    <w:name w:val="List Paragraph"/>
    <w:basedOn w:val="Normal"/>
    <w:uiPriority w:val="1"/>
    <w:qFormat/>
    <w:rsid w:val="00E07DEB"/>
    <w:pPr>
      <w:ind w:left="284"/>
      <w:contextualSpacing/>
    </w:pPr>
  </w:style>
  <w:style w:type="numbering" w:customStyle="1" w:styleId="TitelListe">
    <w:name w:val="Titel Liste"/>
    <w:basedOn w:val="Aucuneliste"/>
    <w:rsid w:val="00AA0E42"/>
    <w:pPr>
      <w:numPr>
        <w:numId w:val="2"/>
      </w:numPr>
    </w:pPr>
  </w:style>
  <w:style w:type="character" w:styleId="Textedelespacerserv">
    <w:name w:val="Placeholder Text"/>
    <w:basedOn w:val="Policepardfaut"/>
    <w:uiPriority w:val="99"/>
    <w:semiHidden/>
    <w:rsid w:val="00056526"/>
    <w:rPr>
      <w:color w:val="808080"/>
    </w:rPr>
  </w:style>
  <w:style w:type="character" w:styleId="Numrodepage">
    <w:name w:val="page number"/>
    <w:basedOn w:val="Policepardfaut"/>
    <w:rsid w:val="00123EC5"/>
    <w:rPr>
      <w:rFonts w:ascii="Arial Narrow" w:hAnsi="Arial Narrow"/>
      <w:b/>
      <w:caps/>
      <w:color w:val="ACC705" w:themeColor="accent5"/>
      <w:spacing w:val="12"/>
      <w:sz w:val="17"/>
      <w:lang w:val="en-GB"/>
    </w:rPr>
  </w:style>
  <w:style w:type="paragraph" w:customStyle="1" w:styleId="FusszeileungeradeSeite">
    <w:name w:val="Fusszeile ungerade Seite"/>
    <w:basedOn w:val="Pieddepage"/>
    <w:link w:val="FusszeileungeradeSeiteZchn"/>
    <w:semiHidden/>
    <w:rsid w:val="00E73AB8"/>
    <w:pPr>
      <w:jc w:val="right"/>
    </w:pPr>
  </w:style>
  <w:style w:type="paragraph" w:customStyle="1" w:styleId="Fusszeilequer">
    <w:name w:val="Fusszeile quer"/>
    <w:basedOn w:val="FusszeileungeradeSeite"/>
    <w:semiHidden/>
    <w:rsid w:val="00E73AB8"/>
  </w:style>
  <w:style w:type="character" w:customStyle="1" w:styleId="FusszeileungeradeSeiteZchn">
    <w:name w:val="Fusszeile ungerade Seite Zchn"/>
    <w:basedOn w:val="PieddepageCar"/>
    <w:link w:val="FusszeileungeradeSeite"/>
    <w:semiHidden/>
    <w:rsid w:val="009252FD"/>
    <w:rPr>
      <w:rFonts w:eastAsia="Times New Roman" w:cs="Times New Roman"/>
      <w:b/>
      <w:caps/>
      <w:color w:val="ACC705" w:themeColor="accent5"/>
      <w:spacing w:val="12"/>
      <w:sz w:val="17"/>
      <w:szCs w:val="20"/>
      <w:lang w:val="en-GB" w:eastAsia="de-DE" w:bidi="ar-SA"/>
    </w:rPr>
  </w:style>
  <w:style w:type="numbering" w:customStyle="1" w:styleId="Formatvorlage1">
    <w:name w:val="Formatvorlage1"/>
    <w:uiPriority w:val="99"/>
    <w:rsid w:val="008602D5"/>
    <w:pPr>
      <w:numPr>
        <w:numId w:val="17"/>
      </w:numPr>
    </w:pPr>
  </w:style>
  <w:style w:type="paragraph" w:styleId="Explorateurdedocuments">
    <w:name w:val="Document Map"/>
    <w:basedOn w:val="Normal"/>
    <w:link w:val="ExplorateurdedocumentsCar"/>
    <w:semiHidden/>
    <w:rsid w:val="000C566A"/>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semiHidden/>
    <w:rsid w:val="009252FD"/>
    <w:rPr>
      <w:rFonts w:ascii="Tahoma" w:hAnsi="Tahoma" w:cs="Tahoma"/>
      <w:spacing w:val="8"/>
      <w:sz w:val="16"/>
      <w:szCs w:val="16"/>
      <w:lang w:val="en-GB"/>
    </w:rPr>
  </w:style>
  <w:style w:type="paragraph" w:customStyle="1" w:styleId="Zentriert">
    <w:name w:val="Zentriert"/>
    <w:basedOn w:val="Normal"/>
    <w:rsid w:val="00E618E7"/>
    <w:pPr>
      <w:spacing w:line="240" w:lineRule="auto"/>
      <w:jc w:val="center"/>
    </w:pPr>
    <w:rPr>
      <w:rFonts w:eastAsia="Times New Roman" w:cs="Times New Roman"/>
      <w:szCs w:val="20"/>
    </w:rPr>
  </w:style>
  <w:style w:type="paragraph" w:customStyle="1" w:styleId="TableListBullets">
    <w:name w:val="Table List Bullets"/>
    <w:basedOn w:val="Paragraphedeliste"/>
    <w:uiPriority w:val="3"/>
    <w:qFormat/>
    <w:rsid w:val="00532BDA"/>
    <w:pPr>
      <w:numPr>
        <w:numId w:val="24"/>
      </w:numPr>
      <w:overflowPunct w:val="0"/>
      <w:autoSpaceDE w:val="0"/>
      <w:autoSpaceDN w:val="0"/>
      <w:adjustRightInd w:val="0"/>
      <w:spacing w:line="240" w:lineRule="auto"/>
      <w:textAlignment w:val="baseline"/>
    </w:pPr>
    <w:rPr>
      <w:rFonts w:eastAsia="Times New Roman" w:cs="Times New Roman"/>
      <w:spacing w:val="0"/>
      <w:szCs w:val="20"/>
      <w:lang w:eastAsia="de-DE" w:bidi="ar-SA"/>
    </w:rPr>
  </w:style>
  <w:style w:type="numbering" w:customStyle="1" w:styleId="TableListBulletsGFA">
    <w:name w:val="Table List Bullets GFA"/>
    <w:uiPriority w:val="99"/>
    <w:rsid w:val="00AD4001"/>
    <w:pPr>
      <w:numPr>
        <w:numId w:val="23"/>
      </w:numPr>
    </w:pPr>
  </w:style>
  <w:style w:type="table" w:customStyle="1" w:styleId="TAB-BLUE-1">
    <w:name w:val="TAB-BLUE-1"/>
    <w:basedOn w:val="TableauNormal"/>
    <w:uiPriority w:val="99"/>
    <w:rsid w:val="00DF1010"/>
    <w:pPr>
      <w:spacing w:after="0" w:line="240" w:lineRule="auto"/>
    </w:pPr>
    <w:rPr>
      <w:rFonts w:asciiTheme="minorHAnsi" w:eastAsia="Times New Roman" w:hAnsiTheme="minorHAnsi" w:cs="Times New Roman"/>
      <w:sz w:val="20"/>
      <w:szCs w:val="21"/>
      <w:lang w:val="de-DE" w:eastAsia="de-DE"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E9F1F9" w:themeFill="accent3" w:themeFillTint="33"/>
    </w:tcPr>
    <w:tblStylePr w:type="firstRow">
      <w:rPr>
        <w:b/>
        <w:color w:val="FFFFFF" w:themeColor="background1"/>
      </w:rPr>
      <w:tblPr/>
      <w:trPr>
        <w:tblHeader/>
      </w:trPr>
      <w:tcPr>
        <w:shd w:val="clear" w:color="auto" w:fill="148DCD" w:themeFill="accent2"/>
      </w:tcPr>
    </w:tblStylePr>
    <w:tblStylePr w:type="lastRow">
      <w:rPr>
        <w:b/>
        <w:color w:val="FFFFFF" w:themeColor="background1"/>
      </w:rPr>
      <w:tblPr/>
      <w:tcPr>
        <w:shd w:val="clear" w:color="auto" w:fill="148DCD" w:themeFill="accent2"/>
      </w:tcPr>
    </w:tblStylePr>
    <w:tblStylePr w:type="firstCol">
      <w:rPr>
        <w:b/>
        <w:color w:val="FFFFFF" w:themeColor="background1"/>
      </w:rPr>
      <w:tblPr/>
      <w:tcPr>
        <w:shd w:val="clear" w:color="auto" w:fill="148DCD" w:themeFill="accent2"/>
      </w:tcPr>
    </w:tblStylePr>
    <w:tblStylePr w:type="lastCol">
      <w:rPr>
        <w:b/>
        <w:color w:val="FFFFFF" w:themeColor="background1"/>
      </w:rPr>
      <w:tblPr/>
      <w:tcPr>
        <w:shd w:val="clear" w:color="auto" w:fill="148DCD" w:themeFill="accent2"/>
      </w:tcPr>
    </w:tblStylePr>
    <w:tblStylePr w:type="band1Vert">
      <w:tblPr>
        <w:tblCellMar>
          <w:top w:w="57" w:type="dxa"/>
          <w:left w:w="57" w:type="dxa"/>
          <w:bottom w:w="57" w:type="dxa"/>
          <w:right w:w="57" w:type="dxa"/>
        </w:tblCellMar>
      </w:tblPr>
      <w:tcPr>
        <w:shd w:val="clear" w:color="auto" w:fill="CBE9FA" w:themeFill="accent2" w:themeFillTint="33"/>
      </w:tcPr>
    </w:tblStylePr>
    <w:tblStylePr w:type="band1Horz">
      <w:tblPr/>
      <w:tcPr>
        <w:shd w:val="clear" w:color="auto" w:fill="CBE9FA" w:themeFill="accent2" w:themeFillTint="33"/>
      </w:tcPr>
    </w:tblStylePr>
  </w:style>
  <w:style w:type="table" w:customStyle="1" w:styleId="TAB-BLUE-2">
    <w:name w:val="TAB-BLUE-2"/>
    <w:basedOn w:val="TableauNormal"/>
    <w:uiPriority w:val="99"/>
    <w:rsid w:val="00DF1010"/>
    <w:pPr>
      <w:spacing w:after="0" w:line="240" w:lineRule="auto"/>
    </w:pPr>
    <w:rPr>
      <w:rFonts w:asciiTheme="minorHAnsi" w:eastAsia="Times New Roman" w:hAnsiTheme="minorHAnsi" w:cs="Times New Roman"/>
      <w:sz w:val="20"/>
      <w:szCs w:val="21"/>
      <w:lang w:val="de-DE" w:eastAsia="de-DE"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E9F1F9" w:themeFill="accent3" w:themeFillTint="33"/>
    </w:tcPr>
    <w:tblStylePr w:type="firstRow">
      <w:rPr>
        <w:b/>
        <w:color w:val="FFFFFF" w:themeColor="background1"/>
        <w:sz w:val="20"/>
      </w:rPr>
      <w:tblPr/>
      <w:trPr>
        <w:tblHeader/>
      </w:trPr>
      <w:tcPr>
        <w:shd w:val="clear" w:color="auto" w:fill="1F497D" w:themeFill="text2"/>
      </w:tcPr>
    </w:tblStylePr>
    <w:tblStylePr w:type="lastRow">
      <w:rPr>
        <w:b/>
        <w:color w:val="FFFFFF" w:themeColor="background1"/>
      </w:rPr>
      <w:tblPr/>
      <w:tcPr>
        <w:shd w:val="clear" w:color="auto" w:fill="1F497D" w:themeFill="text2"/>
      </w:tcPr>
    </w:tblStylePr>
    <w:tblStylePr w:type="firstCol">
      <w:rPr>
        <w:b/>
        <w:color w:val="FFFFFF" w:themeColor="background1"/>
      </w:rPr>
      <w:tblPr/>
      <w:tcPr>
        <w:shd w:val="clear" w:color="auto" w:fill="548DD4" w:themeFill="text2" w:themeFillTint="99"/>
      </w:tcPr>
    </w:tblStylePr>
    <w:tblStylePr w:type="lastCol">
      <w:rPr>
        <w:b/>
        <w:color w:val="FFFFFF" w:themeColor="background1"/>
      </w:rPr>
      <w:tblPr/>
      <w:tcPr>
        <w:shd w:val="clear" w:color="auto" w:fill="548DD4" w:themeFill="text2" w:themeFillTint="99"/>
      </w:tcPr>
    </w:tblStylePr>
    <w:tblStylePr w:type="band1Vert">
      <w:tblPr/>
      <w:tcPr>
        <w:shd w:val="clear" w:color="auto" w:fill="C6D9F1" w:themeFill="text2" w:themeFillTint="33"/>
      </w:tcPr>
    </w:tblStylePr>
    <w:tblStylePr w:type="band1Horz">
      <w:tblPr/>
      <w:tcPr>
        <w:shd w:val="clear" w:color="auto" w:fill="C6D9F1" w:themeFill="text2" w:themeFillTint="33"/>
      </w:tcPr>
    </w:tblStylePr>
  </w:style>
  <w:style w:type="table" w:customStyle="1" w:styleId="TAB-GOLD">
    <w:name w:val="TAB-GOLD"/>
    <w:basedOn w:val="TableauNormal"/>
    <w:uiPriority w:val="99"/>
    <w:rsid w:val="00DF1010"/>
    <w:pPr>
      <w:spacing w:after="0" w:line="240" w:lineRule="auto"/>
    </w:pPr>
    <w:rPr>
      <w:rFonts w:asciiTheme="minorHAnsi" w:eastAsia="Times New Roman" w:hAnsiTheme="minorHAnsi" w:cs="Times New Roman"/>
      <w:sz w:val="20"/>
      <w:szCs w:val="21"/>
      <w:lang w:val="de-DE" w:eastAsia="de-DE"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BF6EB"/>
    </w:tcPr>
    <w:tblStylePr w:type="firstRow">
      <w:rPr>
        <w:b/>
        <w:color w:val="FFFFFF" w:themeColor="background1"/>
      </w:rPr>
      <w:tblPr/>
      <w:trPr>
        <w:tblHeader/>
      </w:trPr>
      <w:tcPr>
        <w:shd w:val="clear" w:color="auto" w:fill="F39200" w:themeFill="accent6"/>
      </w:tcPr>
    </w:tblStylePr>
    <w:tblStylePr w:type="lastRow">
      <w:rPr>
        <w:b/>
        <w:color w:val="FFFFFF" w:themeColor="background1"/>
      </w:rPr>
      <w:tblPr/>
      <w:tcPr>
        <w:shd w:val="clear" w:color="auto" w:fill="F39200" w:themeFill="accent6"/>
      </w:tcPr>
    </w:tblStylePr>
    <w:tblStylePr w:type="firstCol">
      <w:rPr>
        <w:b/>
      </w:rPr>
      <w:tblPr/>
      <w:tcPr>
        <w:shd w:val="clear" w:color="auto" w:fill="FFD494" w:themeFill="accent6" w:themeFillTint="66"/>
      </w:tcPr>
    </w:tblStylePr>
    <w:tblStylePr w:type="lastCol">
      <w:rPr>
        <w:b/>
      </w:rPr>
      <w:tblPr>
        <w:tblCellMar>
          <w:top w:w="57" w:type="dxa"/>
          <w:left w:w="57" w:type="dxa"/>
          <w:bottom w:w="57" w:type="dxa"/>
          <w:right w:w="57" w:type="dxa"/>
        </w:tblCellMar>
      </w:tblPr>
      <w:tcPr>
        <w:shd w:val="clear" w:color="auto" w:fill="FFD494" w:themeFill="accent6" w:themeFillTint="66"/>
      </w:tcPr>
    </w:tblStylePr>
    <w:tblStylePr w:type="band1Vert">
      <w:tblPr/>
      <w:tcPr>
        <w:shd w:val="clear" w:color="auto" w:fill="FFE9C9" w:themeFill="accent6" w:themeFillTint="33"/>
      </w:tcPr>
    </w:tblStylePr>
    <w:tblStylePr w:type="band1Horz">
      <w:tblPr/>
      <w:tcPr>
        <w:shd w:val="clear" w:color="auto" w:fill="FFE9C9" w:themeFill="accent6" w:themeFillTint="33"/>
      </w:tcPr>
    </w:tblStylePr>
  </w:style>
  <w:style w:type="table" w:customStyle="1" w:styleId="TAB-GRAY">
    <w:name w:val="TAB-GRAY"/>
    <w:basedOn w:val="TableauNormal"/>
    <w:uiPriority w:val="99"/>
    <w:rsid w:val="00DF1010"/>
    <w:pPr>
      <w:spacing w:after="0" w:line="240" w:lineRule="auto"/>
    </w:pPr>
    <w:rPr>
      <w:rFonts w:asciiTheme="minorHAnsi" w:eastAsia="Times New Roman" w:hAnsiTheme="minorHAnsi" w:cs="Times New Roman"/>
      <w:sz w:val="20"/>
      <w:szCs w:val="21"/>
      <w:lang w:val="de-DE" w:eastAsia="de-DE"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2F2F2" w:themeFill="background1" w:themeFillShade="F2"/>
    </w:tcPr>
    <w:tblStylePr w:type="firstRow">
      <w:rPr>
        <w:b/>
        <w:color w:val="FFFFFF" w:themeColor="background1"/>
      </w:rPr>
      <w:tblPr/>
      <w:trPr>
        <w:tblHeader/>
      </w:trPr>
      <w:tcPr>
        <w:shd w:val="clear" w:color="auto" w:fill="808080" w:themeFill="background1" w:themeFillShade="80"/>
      </w:tcPr>
    </w:tblStylePr>
    <w:tblStylePr w:type="lastRow">
      <w:rPr>
        <w:b/>
        <w:color w:val="FFFFFF" w:themeColor="background1"/>
      </w:rPr>
      <w:tblPr/>
      <w:tcPr>
        <w:shd w:val="clear" w:color="auto" w:fill="808080" w:themeFill="background1" w:themeFillShade="80"/>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table" w:customStyle="1" w:styleId="TAB-GREEN">
    <w:name w:val="TAB-GREEN"/>
    <w:basedOn w:val="TableauNormal"/>
    <w:uiPriority w:val="99"/>
    <w:rsid w:val="00DF1010"/>
    <w:pPr>
      <w:spacing w:after="0" w:line="240" w:lineRule="auto"/>
    </w:pPr>
    <w:rPr>
      <w:rFonts w:asciiTheme="minorHAnsi" w:eastAsia="Times New Roman" w:hAnsiTheme="minorHAnsi" w:cs="Times New Roman"/>
      <w:sz w:val="20"/>
      <w:szCs w:val="21"/>
      <w:lang w:val="de-DE" w:eastAsia="de-DE"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AFDF5"/>
    </w:tcPr>
    <w:tblStylePr w:type="firstRow">
      <w:rPr>
        <w:b/>
        <w:color w:val="FFFFFF" w:themeColor="background1"/>
      </w:rPr>
      <w:tblPr/>
      <w:trPr>
        <w:tblHeader/>
      </w:trPr>
      <w:tcPr>
        <w:shd w:val="clear" w:color="auto" w:fill="79B51C" w:themeFill="accent4"/>
      </w:tcPr>
    </w:tblStylePr>
    <w:tblStylePr w:type="lastRow">
      <w:rPr>
        <w:b/>
        <w:color w:val="FFFFFF" w:themeColor="background1"/>
      </w:rPr>
      <w:tblPr/>
      <w:tcPr>
        <w:shd w:val="clear" w:color="auto" w:fill="79B51C" w:themeFill="accent4"/>
      </w:tcPr>
    </w:tblStylePr>
    <w:tblStylePr w:type="firstCol">
      <w:rPr>
        <w:b/>
      </w:rPr>
      <w:tblPr/>
      <w:tcPr>
        <w:shd w:val="clear" w:color="auto" w:fill="B2E662" w:themeFill="accent4" w:themeFillTint="99"/>
      </w:tcPr>
    </w:tblStylePr>
    <w:tblStylePr w:type="lastCol">
      <w:rPr>
        <w:b/>
      </w:rPr>
      <w:tblPr/>
      <w:tcPr>
        <w:shd w:val="clear" w:color="auto" w:fill="B2E662" w:themeFill="accent4" w:themeFillTint="99"/>
      </w:tcPr>
    </w:tblStylePr>
    <w:tblStylePr w:type="band1Vert">
      <w:tblPr/>
      <w:tcPr>
        <w:shd w:val="clear" w:color="auto" w:fill="E5F7CA" w:themeFill="accent4" w:themeFillTint="33"/>
      </w:tcPr>
    </w:tblStylePr>
    <w:tblStylePr w:type="band1Horz">
      <w:tblPr/>
      <w:tcPr>
        <w:shd w:val="clear" w:color="auto" w:fill="E5F7CA" w:themeFill="accent4" w:themeFillTint="33"/>
      </w:tcPr>
    </w:tblStylePr>
  </w:style>
  <w:style w:type="character" w:styleId="Marquedecommentaire">
    <w:name w:val="annotation reference"/>
    <w:basedOn w:val="Policepardfaut"/>
    <w:semiHidden/>
    <w:unhideWhenUsed/>
    <w:rsid w:val="006C19A8"/>
    <w:rPr>
      <w:sz w:val="16"/>
      <w:szCs w:val="16"/>
    </w:rPr>
  </w:style>
  <w:style w:type="paragraph" w:styleId="Commentaire">
    <w:name w:val="annotation text"/>
    <w:basedOn w:val="Normal"/>
    <w:link w:val="CommentaireCar"/>
    <w:semiHidden/>
    <w:unhideWhenUsed/>
    <w:rsid w:val="006C19A8"/>
    <w:pPr>
      <w:spacing w:line="240" w:lineRule="auto"/>
    </w:pPr>
    <w:rPr>
      <w:sz w:val="20"/>
      <w:szCs w:val="20"/>
    </w:rPr>
  </w:style>
  <w:style w:type="character" w:customStyle="1" w:styleId="CommentaireCar">
    <w:name w:val="Commentaire Car"/>
    <w:basedOn w:val="Policepardfaut"/>
    <w:link w:val="Commentaire"/>
    <w:semiHidden/>
    <w:rsid w:val="006C19A8"/>
    <w:rPr>
      <w:spacing w:val="8"/>
      <w:sz w:val="20"/>
      <w:szCs w:val="20"/>
      <w:lang w:val="de-DE"/>
    </w:rPr>
  </w:style>
  <w:style w:type="paragraph" w:styleId="Objetducommentaire">
    <w:name w:val="annotation subject"/>
    <w:basedOn w:val="Commentaire"/>
    <w:next w:val="Commentaire"/>
    <w:link w:val="ObjetducommentaireCar"/>
    <w:semiHidden/>
    <w:unhideWhenUsed/>
    <w:rsid w:val="006C19A8"/>
    <w:rPr>
      <w:b/>
      <w:bCs/>
    </w:rPr>
  </w:style>
  <w:style w:type="character" w:customStyle="1" w:styleId="ObjetducommentaireCar">
    <w:name w:val="Objet du commentaire Car"/>
    <w:basedOn w:val="CommentaireCar"/>
    <w:link w:val="Objetducommentaire"/>
    <w:semiHidden/>
    <w:rsid w:val="006C19A8"/>
    <w:rPr>
      <w:b/>
      <w:bCs/>
      <w:spacing w:val="8"/>
      <w:sz w:val="20"/>
      <w:szCs w:val="20"/>
      <w:lang w:val="de-DE"/>
    </w:rPr>
  </w:style>
  <w:style w:type="character" w:styleId="Lienhypertexte">
    <w:name w:val="Hyperlink"/>
    <w:basedOn w:val="Policepardfaut"/>
    <w:uiPriority w:val="99"/>
    <w:semiHidden/>
    <w:unhideWhenUsed/>
    <w:rsid w:val="00055275"/>
    <w:rPr>
      <w:color w:val="0000FF"/>
      <w:u w:val="single"/>
    </w:rPr>
  </w:style>
  <w:style w:type="paragraph" w:styleId="NormalWeb">
    <w:name w:val="Normal (Web)"/>
    <w:basedOn w:val="Normal"/>
    <w:uiPriority w:val="99"/>
    <w:unhideWhenUsed/>
    <w:rsid w:val="0075304E"/>
    <w:pPr>
      <w:spacing w:before="100" w:beforeAutospacing="1" w:after="100" w:afterAutospacing="1" w:line="240" w:lineRule="auto"/>
    </w:pPr>
    <w:rPr>
      <w:rFonts w:ascii="Times New Roman" w:eastAsia="Times New Roman" w:hAnsi="Times New Roman" w:cs="Times New Roman"/>
      <w:spacing w:val="0"/>
      <w:sz w:val="24"/>
      <w:szCs w:val="24"/>
      <w:lang w:val="fr-FR"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18"/>
        <w:szCs w:val="18"/>
        <w:lang w:val="en-US" w:eastAsia="en-US" w:bidi="en-US"/>
      </w:rPr>
    </w:rPrDefault>
    <w:pPrDefault>
      <w:pPr>
        <w:spacing w:after="120" w:line="276" w:lineRule="auto"/>
      </w:pPr>
    </w:pPrDefault>
  </w:docDefaults>
  <w:latentStyles w:defLockedState="1" w:defUIPriority="0" w:defSemiHidden="1" w:defUnhideWhenUsed="1" w:defQFormat="0" w:count="267">
    <w:lsdException w:name="Normal" w:locked="0" w:semiHidden="0" w:unhideWhenUsed="0" w:qFormat="1"/>
    <w:lsdException w:name="heading 1" w:locked="0" w:semiHidden="0" w:uiPriority="9" w:unhideWhenUsed="0" w:qFormat="1"/>
    <w:lsdException w:name="heading 2" w:locked="0" w:semiHidden="0" w:uiPriority="9" w:unhideWhenUsed="0"/>
    <w:lsdException w:name="heading 3" w:locked="0" w:semiHidden="0" w:uiPriority="9" w:unhideWhenUsed="0"/>
    <w:lsdException w:name="heading 4" w:locked="0" w:uiPriority="9"/>
    <w:lsdException w:name="heading 5" w:locked="0" w:uiPriority="9"/>
    <w:lsdException w:name="heading 6" w:locked="0" w:uiPriority="9"/>
    <w:lsdException w:name="heading 7" w:locked="0" w:uiPriority="9"/>
    <w:lsdException w:name="heading 8" w:locked="0" w:uiPriority="9"/>
    <w:lsdException w:name="heading 9" w:locked="0" w:uiPriority="9"/>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uiPriority="99"/>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semiHidden="0" w:unhideWhenUsed="0"/>
    <w:lsdException w:name="List" w:locked="0"/>
    <w:lsdException w:name="List Bullet" w:locked="0"/>
    <w:lsdException w:name="List Number" w:locked="0" w:semiHidden="0" w:unhideWhenUsed="0"/>
    <w:lsdException w:name="List 2" w:locked="0" w:semiHidden="0" w:unhideWhenUs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semiHidden="0" w:unhideWhenUsed="0"/>
    <w:lsdException w:name="List Continue 5" w:locked="0" w:semiHidden="0" w:unhideWhenUsed="0"/>
    <w:lsdException w:name="Message Header" w:locked="0" w:semiHidden="0" w:unhideWhenUsed="0"/>
    <w:lsdException w:name="Subtitle" w:locked="0"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uiPriority="99"/>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Balloon Text" w:locked="0" w:semiHidden="0" w:unhideWhenUsed="0"/>
    <w:lsdException w:name="Table Grid" w:semiHidden="0" w:uiPriority="59" w:unhideWhenUsed="0"/>
    <w:lsdException w:name="Placeholder Text" w:locked="0" w:uiPriority="9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D0E53"/>
    <w:pPr>
      <w:spacing w:after="0"/>
    </w:pPr>
    <w:rPr>
      <w:spacing w:val="8"/>
      <w:lang w:val="de-DE"/>
    </w:rPr>
  </w:style>
  <w:style w:type="paragraph" w:styleId="Titre1">
    <w:name w:val="heading 1"/>
    <w:basedOn w:val="Normal"/>
    <w:next w:val="Normal"/>
    <w:link w:val="Titre1Car"/>
    <w:uiPriority w:val="9"/>
    <w:qFormat/>
    <w:rsid w:val="00271C0B"/>
    <w:pPr>
      <w:keepNext/>
      <w:keepLines/>
      <w:numPr>
        <w:numId w:val="1"/>
      </w:numPr>
      <w:spacing w:after="60" w:line="240" w:lineRule="auto"/>
      <w:ind w:left="431" w:hanging="431"/>
      <w:outlineLvl w:val="0"/>
    </w:pPr>
    <w:rPr>
      <w:rFonts w:eastAsiaTheme="majorEastAsia" w:cstheme="majorBidi"/>
      <w:b/>
      <w:bCs/>
      <w:color w:val="1F497D" w:themeColor="text2"/>
      <w:spacing w:val="12"/>
      <w:szCs w:val="28"/>
    </w:rPr>
  </w:style>
  <w:style w:type="paragraph" w:styleId="Titre2">
    <w:name w:val="heading 2"/>
    <w:basedOn w:val="Normal"/>
    <w:next w:val="Normal"/>
    <w:link w:val="Titre2Car"/>
    <w:uiPriority w:val="9"/>
    <w:semiHidden/>
    <w:unhideWhenUsed/>
    <w:rsid w:val="003A122A"/>
    <w:pPr>
      <w:keepNext/>
      <w:keepLines/>
      <w:numPr>
        <w:ilvl w:val="1"/>
        <w:numId w:val="1"/>
      </w:numPr>
      <w:spacing w:before="200"/>
      <w:outlineLvl w:val="1"/>
    </w:pPr>
    <w:rPr>
      <w:rFonts w:asciiTheme="majorHAnsi" w:eastAsiaTheme="majorEastAsia" w:hAnsiTheme="majorHAnsi" w:cstheme="majorBidi"/>
      <w:b/>
      <w:bCs/>
      <w:color w:val="121754" w:themeColor="accent1"/>
      <w:sz w:val="26"/>
      <w:szCs w:val="26"/>
    </w:rPr>
  </w:style>
  <w:style w:type="paragraph" w:styleId="Titre3">
    <w:name w:val="heading 3"/>
    <w:basedOn w:val="Normal"/>
    <w:next w:val="Normal"/>
    <w:link w:val="Titre3Car"/>
    <w:uiPriority w:val="9"/>
    <w:semiHidden/>
    <w:unhideWhenUsed/>
    <w:rsid w:val="003A122A"/>
    <w:pPr>
      <w:keepNext/>
      <w:keepLines/>
      <w:numPr>
        <w:ilvl w:val="2"/>
        <w:numId w:val="1"/>
      </w:numPr>
      <w:spacing w:before="200"/>
      <w:outlineLvl w:val="2"/>
    </w:pPr>
    <w:rPr>
      <w:rFonts w:asciiTheme="majorHAnsi" w:eastAsiaTheme="majorEastAsia" w:hAnsiTheme="majorHAnsi" w:cstheme="majorBidi"/>
      <w:b/>
      <w:bCs/>
      <w:color w:val="121754" w:themeColor="accent1"/>
    </w:rPr>
  </w:style>
  <w:style w:type="paragraph" w:styleId="Titre4">
    <w:name w:val="heading 4"/>
    <w:basedOn w:val="Normal"/>
    <w:next w:val="Normal"/>
    <w:link w:val="Titre4Car"/>
    <w:uiPriority w:val="9"/>
    <w:semiHidden/>
    <w:unhideWhenUsed/>
    <w:rsid w:val="003A122A"/>
    <w:pPr>
      <w:keepNext/>
      <w:keepLines/>
      <w:numPr>
        <w:ilvl w:val="3"/>
        <w:numId w:val="1"/>
      </w:numPr>
      <w:spacing w:before="200"/>
      <w:outlineLvl w:val="3"/>
    </w:pPr>
    <w:rPr>
      <w:rFonts w:asciiTheme="majorHAnsi" w:eastAsiaTheme="majorEastAsia" w:hAnsiTheme="majorHAnsi" w:cstheme="majorBidi"/>
      <w:b/>
      <w:bCs/>
      <w:i/>
      <w:iCs/>
      <w:color w:val="121754" w:themeColor="accent1"/>
    </w:rPr>
  </w:style>
  <w:style w:type="paragraph" w:styleId="Titre5">
    <w:name w:val="heading 5"/>
    <w:basedOn w:val="Normal"/>
    <w:next w:val="Normal"/>
    <w:link w:val="Titre5Car"/>
    <w:uiPriority w:val="9"/>
    <w:semiHidden/>
    <w:unhideWhenUsed/>
    <w:rsid w:val="003A122A"/>
    <w:pPr>
      <w:keepNext/>
      <w:keepLines/>
      <w:numPr>
        <w:ilvl w:val="4"/>
        <w:numId w:val="1"/>
      </w:numPr>
      <w:spacing w:before="200"/>
      <w:outlineLvl w:val="4"/>
    </w:pPr>
    <w:rPr>
      <w:rFonts w:asciiTheme="majorHAnsi" w:eastAsiaTheme="majorEastAsia" w:hAnsiTheme="majorHAnsi" w:cstheme="majorBidi"/>
      <w:color w:val="090B29" w:themeColor="accent1" w:themeShade="7F"/>
    </w:rPr>
  </w:style>
  <w:style w:type="paragraph" w:styleId="Titre6">
    <w:name w:val="heading 6"/>
    <w:basedOn w:val="Normal"/>
    <w:next w:val="Normal"/>
    <w:link w:val="Titre6Car"/>
    <w:uiPriority w:val="9"/>
    <w:semiHidden/>
    <w:unhideWhenUsed/>
    <w:rsid w:val="003A122A"/>
    <w:pPr>
      <w:keepNext/>
      <w:keepLines/>
      <w:numPr>
        <w:ilvl w:val="5"/>
        <w:numId w:val="1"/>
      </w:numPr>
      <w:spacing w:before="200"/>
      <w:outlineLvl w:val="5"/>
    </w:pPr>
    <w:rPr>
      <w:rFonts w:asciiTheme="majorHAnsi" w:eastAsiaTheme="majorEastAsia" w:hAnsiTheme="majorHAnsi" w:cstheme="majorBidi"/>
      <w:i/>
      <w:iCs/>
      <w:color w:val="090B29" w:themeColor="accent1" w:themeShade="7F"/>
    </w:rPr>
  </w:style>
  <w:style w:type="paragraph" w:styleId="Titre7">
    <w:name w:val="heading 7"/>
    <w:basedOn w:val="Normal"/>
    <w:next w:val="Normal"/>
    <w:link w:val="Titre7Car"/>
    <w:uiPriority w:val="9"/>
    <w:semiHidden/>
    <w:unhideWhenUsed/>
    <w:rsid w:val="003A122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rsid w:val="003A122A"/>
    <w:pPr>
      <w:keepNext/>
      <w:keepLines/>
      <w:numPr>
        <w:ilvl w:val="7"/>
        <w:numId w:val="1"/>
      </w:numPr>
      <w:spacing w:before="200"/>
      <w:outlineLvl w:val="7"/>
    </w:pPr>
    <w:rPr>
      <w:rFonts w:asciiTheme="majorHAnsi" w:eastAsiaTheme="majorEastAsia" w:hAnsiTheme="majorHAnsi" w:cstheme="majorBidi"/>
      <w:color w:val="121754" w:themeColor="accent1"/>
      <w:sz w:val="20"/>
      <w:szCs w:val="20"/>
    </w:rPr>
  </w:style>
  <w:style w:type="paragraph" w:styleId="Titre9">
    <w:name w:val="heading 9"/>
    <w:basedOn w:val="Normal"/>
    <w:next w:val="Normal"/>
    <w:link w:val="Titre9Car"/>
    <w:uiPriority w:val="9"/>
    <w:semiHidden/>
    <w:unhideWhenUsed/>
    <w:rsid w:val="003A122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1C0B"/>
    <w:rPr>
      <w:rFonts w:eastAsiaTheme="majorEastAsia" w:cstheme="majorBidi"/>
      <w:b/>
      <w:bCs/>
      <w:color w:val="1F497D" w:themeColor="text2"/>
      <w:spacing w:val="12"/>
      <w:szCs w:val="28"/>
      <w:lang w:val="de-DE"/>
    </w:rPr>
  </w:style>
  <w:style w:type="character" w:customStyle="1" w:styleId="Titre2Car">
    <w:name w:val="Titre 2 Car"/>
    <w:basedOn w:val="Policepardfaut"/>
    <w:link w:val="Titre2"/>
    <w:uiPriority w:val="9"/>
    <w:semiHidden/>
    <w:rsid w:val="0004377A"/>
    <w:rPr>
      <w:rFonts w:asciiTheme="majorHAnsi" w:eastAsiaTheme="majorEastAsia" w:hAnsiTheme="majorHAnsi" w:cstheme="majorBidi"/>
      <w:b/>
      <w:bCs/>
      <w:color w:val="121754" w:themeColor="accent1"/>
      <w:sz w:val="26"/>
      <w:szCs w:val="26"/>
      <w:lang w:val="en-GB"/>
    </w:rPr>
  </w:style>
  <w:style w:type="character" w:customStyle="1" w:styleId="Titre3Car">
    <w:name w:val="Titre 3 Car"/>
    <w:basedOn w:val="Policepardfaut"/>
    <w:link w:val="Titre3"/>
    <w:uiPriority w:val="9"/>
    <w:semiHidden/>
    <w:rsid w:val="0004377A"/>
    <w:rPr>
      <w:rFonts w:asciiTheme="majorHAnsi" w:eastAsiaTheme="majorEastAsia" w:hAnsiTheme="majorHAnsi" w:cstheme="majorBidi"/>
      <w:b/>
      <w:bCs/>
      <w:color w:val="121754" w:themeColor="accent1"/>
      <w:lang w:val="en-GB"/>
    </w:rPr>
  </w:style>
  <w:style w:type="character" w:customStyle="1" w:styleId="Titre4Car">
    <w:name w:val="Titre 4 Car"/>
    <w:basedOn w:val="Policepardfaut"/>
    <w:link w:val="Titre4"/>
    <w:uiPriority w:val="9"/>
    <w:semiHidden/>
    <w:rsid w:val="0004377A"/>
    <w:rPr>
      <w:rFonts w:asciiTheme="majorHAnsi" w:eastAsiaTheme="majorEastAsia" w:hAnsiTheme="majorHAnsi" w:cstheme="majorBidi"/>
      <w:b/>
      <w:bCs/>
      <w:i/>
      <w:iCs/>
      <w:color w:val="121754" w:themeColor="accent1"/>
      <w:lang w:val="en-GB"/>
    </w:rPr>
  </w:style>
  <w:style w:type="character" w:customStyle="1" w:styleId="Titre5Car">
    <w:name w:val="Titre 5 Car"/>
    <w:basedOn w:val="Policepardfaut"/>
    <w:link w:val="Titre5"/>
    <w:uiPriority w:val="9"/>
    <w:semiHidden/>
    <w:rsid w:val="0004377A"/>
    <w:rPr>
      <w:rFonts w:asciiTheme="majorHAnsi" w:eastAsiaTheme="majorEastAsia" w:hAnsiTheme="majorHAnsi" w:cstheme="majorBidi"/>
      <w:color w:val="090B29" w:themeColor="accent1" w:themeShade="7F"/>
      <w:lang w:val="en-GB"/>
    </w:rPr>
  </w:style>
  <w:style w:type="character" w:customStyle="1" w:styleId="Titre6Car">
    <w:name w:val="Titre 6 Car"/>
    <w:basedOn w:val="Policepardfaut"/>
    <w:link w:val="Titre6"/>
    <w:uiPriority w:val="9"/>
    <w:semiHidden/>
    <w:rsid w:val="0004377A"/>
    <w:rPr>
      <w:rFonts w:asciiTheme="majorHAnsi" w:eastAsiaTheme="majorEastAsia" w:hAnsiTheme="majorHAnsi" w:cstheme="majorBidi"/>
      <w:i/>
      <w:iCs/>
      <w:color w:val="090B29" w:themeColor="accent1" w:themeShade="7F"/>
      <w:lang w:val="en-GB"/>
    </w:rPr>
  </w:style>
  <w:style w:type="character" w:customStyle="1" w:styleId="Titre7Car">
    <w:name w:val="Titre 7 Car"/>
    <w:basedOn w:val="Policepardfaut"/>
    <w:link w:val="Titre7"/>
    <w:uiPriority w:val="9"/>
    <w:semiHidden/>
    <w:rsid w:val="0004377A"/>
    <w:rPr>
      <w:rFonts w:asciiTheme="majorHAnsi" w:eastAsiaTheme="majorEastAsia" w:hAnsiTheme="majorHAnsi" w:cstheme="majorBidi"/>
      <w:i/>
      <w:iCs/>
      <w:color w:val="404040" w:themeColor="text1" w:themeTint="BF"/>
      <w:lang w:val="en-GB"/>
    </w:rPr>
  </w:style>
  <w:style w:type="character" w:customStyle="1" w:styleId="Titre8Car">
    <w:name w:val="Titre 8 Car"/>
    <w:basedOn w:val="Policepardfaut"/>
    <w:link w:val="Titre8"/>
    <w:uiPriority w:val="9"/>
    <w:semiHidden/>
    <w:rsid w:val="0004377A"/>
    <w:rPr>
      <w:rFonts w:asciiTheme="majorHAnsi" w:eastAsiaTheme="majorEastAsia" w:hAnsiTheme="majorHAnsi" w:cstheme="majorBidi"/>
      <w:color w:val="121754" w:themeColor="accent1"/>
      <w:sz w:val="20"/>
      <w:szCs w:val="20"/>
      <w:lang w:val="en-GB"/>
    </w:rPr>
  </w:style>
  <w:style w:type="character" w:customStyle="1" w:styleId="Titre9Car">
    <w:name w:val="Titre 9 Car"/>
    <w:basedOn w:val="Policepardfaut"/>
    <w:link w:val="Titre9"/>
    <w:uiPriority w:val="9"/>
    <w:semiHidden/>
    <w:rsid w:val="0004377A"/>
    <w:rPr>
      <w:rFonts w:asciiTheme="majorHAnsi" w:eastAsiaTheme="majorEastAsia" w:hAnsiTheme="majorHAnsi" w:cstheme="majorBidi"/>
      <w:i/>
      <w:iCs/>
      <w:color w:val="404040" w:themeColor="text1" w:themeTint="BF"/>
      <w:sz w:val="20"/>
      <w:szCs w:val="20"/>
      <w:lang w:val="en-GB"/>
    </w:rPr>
  </w:style>
  <w:style w:type="table" w:styleId="Listeclaire-Accent2">
    <w:name w:val="Light List Accent 2"/>
    <w:basedOn w:val="TableauNormal"/>
    <w:uiPriority w:val="61"/>
    <w:locked/>
    <w:rsid w:val="00BA337B"/>
    <w:pPr>
      <w:spacing w:after="0" w:line="240" w:lineRule="auto"/>
    </w:pPr>
    <w:tblPr>
      <w:tblStyleRowBandSize w:val="1"/>
      <w:tblStyleColBandSize w:val="1"/>
      <w:tblInd w:w="0" w:type="dxa"/>
      <w:tblBorders>
        <w:top w:val="single" w:sz="8" w:space="0" w:color="148DCD" w:themeColor="accent2"/>
        <w:left w:val="single" w:sz="8" w:space="0" w:color="148DCD" w:themeColor="accent2"/>
        <w:bottom w:val="single" w:sz="8" w:space="0" w:color="148DCD" w:themeColor="accent2"/>
        <w:right w:val="single" w:sz="8" w:space="0" w:color="148DC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48DCD" w:themeFill="accent2"/>
      </w:tcPr>
    </w:tblStylePr>
    <w:tblStylePr w:type="lastRow">
      <w:pPr>
        <w:spacing w:before="0" w:after="0" w:line="240" w:lineRule="auto"/>
      </w:pPr>
      <w:rPr>
        <w:b/>
        <w:bCs/>
      </w:rPr>
      <w:tblPr/>
      <w:tcPr>
        <w:tcBorders>
          <w:top w:val="double" w:sz="6" w:space="0" w:color="148DCD" w:themeColor="accent2"/>
          <w:left w:val="single" w:sz="8" w:space="0" w:color="148DCD" w:themeColor="accent2"/>
          <w:bottom w:val="single" w:sz="8" w:space="0" w:color="148DCD" w:themeColor="accent2"/>
          <w:right w:val="single" w:sz="8" w:space="0" w:color="148DCD" w:themeColor="accent2"/>
        </w:tcBorders>
      </w:tcPr>
    </w:tblStylePr>
    <w:tblStylePr w:type="firstCol">
      <w:rPr>
        <w:b/>
        <w:bCs/>
      </w:rPr>
    </w:tblStylePr>
    <w:tblStylePr w:type="lastCol">
      <w:rPr>
        <w:b/>
        <w:bCs/>
      </w:rPr>
    </w:tblStylePr>
    <w:tblStylePr w:type="band1Vert">
      <w:tblPr/>
      <w:tcPr>
        <w:tcBorders>
          <w:top w:val="single" w:sz="8" w:space="0" w:color="148DCD" w:themeColor="accent2"/>
          <w:left w:val="single" w:sz="8" w:space="0" w:color="148DCD" w:themeColor="accent2"/>
          <w:bottom w:val="single" w:sz="8" w:space="0" w:color="148DCD" w:themeColor="accent2"/>
          <w:right w:val="single" w:sz="8" w:space="0" w:color="148DCD" w:themeColor="accent2"/>
        </w:tcBorders>
      </w:tcPr>
    </w:tblStylePr>
    <w:tblStylePr w:type="band1Horz">
      <w:tblPr/>
      <w:tcPr>
        <w:tcBorders>
          <w:top w:val="single" w:sz="8" w:space="0" w:color="148DCD" w:themeColor="accent2"/>
          <w:left w:val="single" w:sz="8" w:space="0" w:color="148DCD" w:themeColor="accent2"/>
          <w:bottom w:val="single" w:sz="8" w:space="0" w:color="148DCD" w:themeColor="accent2"/>
          <w:right w:val="single" w:sz="8" w:space="0" w:color="148DCD" w:themeColor="accent2"/>
        </w:tcBorders>
      </w:tcPr>
    </w:tblStylePr>
  </w:style>
  <w:style w:type="table" w:customStyle="1" w:styleId="GFACV">
    <w:name w:val="GFA CV"/>
    <w:basedOn w:val="Listeclaire-Accent2"/>
    <w:uiPriority w:val="99"/>
    <w:qFormat/>
    <w:rsid w:val="00312875"/>
    <w:tblPr>
      <w:tblStyleRowBandSize w:val="1"/>
      <w:tblStyleColBandSize w:val="1"/>
      <w:tblInd w:w="0" w:type="dxa"/>
      <w:tblBorders>
        <w:bottom w:val="single" w:sz="4" w:space="0" w:color="BED5EE" w:themeColor="accent3" w:themeTint="99"/>
        <w:insideH w:val="single" w:sz="4" w:space="0" w:color="BED5EE" w:themeColor="accent3" w:themeTint="99"/>
      </w:tblBorders>
      <w:tblCellMar>
        <w:top w:w="17" w:type="dxa"/>
        <w:left w:w="108" w:type="dxa"/>
        <w:bottom w:w="17" w:type="dxa"/>
        <w:right w:w="108" w:type="dxa"/>
      </w:tblCellMar>
    </w:tblPr>
    <w:tcPr>
      <w:shd w:val="clear" w:color="auto" w:fill="auto"/>
    </w:tcPr>
    <w:tblStylePr w:type="firstRow">
      <w:pPr>
        <w:spacing w:before="0" w:after="0" w:line="240" w:lineRule="auto"/>
      </w:pPr>
      <w:rPr>
        <w:b/>
        <w:bCs/>
        <w:caps/>
        <w:smallCaps w:val="0"/>
        <w:color w:val="1F497D" w:themeColor="text2"/>
      </w:rPr>
      <w:tblPr/>
      <w:tcPr>
        <w:shd w:val="clear" w:color="auto" w:fill="D4E3F3" w:themeFill="accent3" w:themeFillTint="66"/>
      </w:tcPr>
    </w:tblStylePr>
    <w:tblStylePr w:type="la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firstCol">
      <w:rPr>
        <w:b/>
        <w:bCs/>
      </w:rPr>
    </w:tblStylePr>
    <w:tblStylePr w:type="lastCol">
      <w:rPr>
        <w:b/>
        <w:bCs/>
      </w:rPr>
      <w:tblPr/>
      <w:tcPr>
        <w:tcBorders>
          <w:top w:val="nil"/>
          <w:left w:val="nil"/>
          <w:bottom w:val="nil"/>
          <w:right w:val="nil"/>
          <w:insideH w:val="nil"/>
          <w:insideV w:val="nil"/>
          <w:tl2br w:val="nil"/>
          <w:tr2bl w:val="nil"/>
        </w:tcBorders>
        <w:shd w:val="clear" w:color="auto" w:fill="auto"/>
      </w:tcPr>
    </w:tblStylePr>
    <w:tblStylePr w:type="band1Vert">
      <w:tblPr/>
      <w:tcPr>
        <w:tcBorders>
          <w:top w:val="nil"/>
          <w:left w:val="nil"/>
          <w:bottom w:val="nil"/>
          <w:right w:val="nil"/>
          <w:insideH w:val="nil"/>
          <w:insideV w:val="nil"/>
          <w:tl2br w:val="nil"/>
          <w:tr2bl w:val="nil"/>
        </w:tcBorders>
        <w:shd w:val="clear" w:color="auto" w:fill="auto"/>
      </w:tcPr>
    </w:tblStylePr>
    <w:tblStylePr w:type="band2Vert">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nil"/>
          <w:left w:val="nil"/>
          <w:bottom w:val="nil"/>
          <w:right w:val="nil"/>
          <w:insideH w:val="nil"/>
          <w:insideV w:val="nil"/>
          <w:tl2br w:val="nil"/>
          <w:tr2bl w:val="nil"/>
        </w:tcBorders>
        <w:shd w:val="clear" w:color="auto" w:fill="auto"/>
      </w:tcPr>
    </w:tblStylePr>
    <w:tblStylePr w:type="nwCell">
      <w:tblPr/>
      <w:tcPr>
        <w:tcBorders>
          <w:top w:val="nil"/>
          <w:left w:val="nil"/>
          <w:bottom w:val="nil"/>
          <w:right w:val="nil"/>
          <w:insideH w:val="nil"/>
          <w:insideV w:val="nil"/>
          <w:tl2br w:val="nil"/>
          <w:tr2bl w:val="nil"/>
        </w:tcBorders>
        <w:shd w:val="clear" w:color="auto" w:fill="D4E3F3" w:themeFill="accent3" w:themeFillTint="66"/>
      </w:tcPr>
    </w:tblStylePr>
  </w:style>
  <w:style w:type="table" w:styleId="Grillemoyenne3-Accent2">
    <w:name w:val="Medium Grid 3 Accent 2"/>
    <w:basedOn w:val="TableauNormal"/>
    <w:uiPriority w:val="69"/>
    <w:locked/>
    <w:rsid w:val="00BA337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EE4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8DC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8DC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8DC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8DC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C9F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C9F2" w:themeFill="accent2" w:themeFillTint="7F"/>
      </w:tcPr>
    </w:tblStylePr>
  </w:style>
  <w:style w:type="paragraph" w:customStyle="1" w:styleId="TabelleStandard">
    <w:name w:val="Tabelle Standard"/>
    <w:basedOn w:val="Normal"/>
    <w:link w:val="TabelleStandardZchn"/>
    <w:semiHidden/>
    <w:qFormat/>
    <w:locked/>
    <w:rsid w:val="00325982"/>
    <w:pPr>
      <w:spacing w:line="240" w:lineRule="auto"/>
    </w:pPr>
    <w:rPr>
      <w:spacing w:val="6"/>
      <w:sz w:val="17"/>
    </w:rPr>
  </w:style>
  <w:style w:type="character" w:customStyle="1" w:styleId="TabelleStandardZchn">
    <w:name w:val="Tabelle Standard Zchn"/>
    <w:basedOn w:val="Policepardfaut"/>
    <w:link w:val="TabelleStandard"/>
    <w:semiHidden/>
    <w:rsid w:val="009252FD"/>
    <w:rPr>
      <w:spacing w:val="6"/>
      <w:sz w:val="17"/>
      <w:lang w:val="en-GB"/>
    </w:rPr>
  </w:style>
  <w:style w:type="paragraph" w:customStyle="1" w:styleId="Tabellenstandard">
    <w:name w:val="Tabellenstandard"/>
    <w:basedOn w:val="Normal"/>
    <w:uiPriority w:val="99"/>
    <w:semiHidden/>
    <w:rsid w:val="00DF1010"/>
    <w:pPr>
      <w:overflowPunct w:val="0"/>
      <w:autoSpaceDE w:val="0"/>
      <w:autoSpaceDN w:val="0"/>
      <w:adjustRightInd w:val="0"/>
      <w:spacing w:before="48" w:after="48" w:line="240" w:lineRule="auto"/>
      <w:contextualSpacing/>
      <w:jc w:val="both"/>
      <w:textAlignment w:val="baseline"/>
    </w:pPr>
    <w:rPr>
      <w:rFonts w:asciiTheme="minorHAnsi" w:eastAsia="Times New Roman" w:hAnsiTheme="minorHAnsi" w:cs="Times New Roman"/>
      <w:spacing w:val="0"/>
      <w:szCs w:val="21"/>
      <w:lang w:eastAsia="de-DE" w:bidi="ar-SA"/>
    </w:rPr>
  </w:style>
  <w:style w:type="paragraph" w:styleId="Textedebulles">
    <w:name w:val="Balloon Text"/>
    <w:basedOn w:val="Normal"/>
    <w:link w:val="TextedebullesCar"/>
    <w:semiHidden/>
    <w:unhideWhenUsed/>
    <w:rsid w:val="000A00FF"/>
    <w:pPr>
      <w:spacing w:line="240" w:lineRule="auto"/>
    </w:pPr>
    <w:rPr>
      <w:rFonts w:ascii="Tahoma" w:hAnsi="Tahoma" w:cs="Tahoma"/>
      <w:sz w:val="16"/>
      <w:szCs w:val="16"/>
    </w:rPr>
  </w:style>
  <w:style w:type="paragraph" w:styleId="Titre">
    <w:name w:val="Title"/>
    <w:basedOn w:val="Normal"/>
    <w:next w:val="Normal"/>
    <w:link w:val="TitreCar"/>
    <w:uiPriority w:val="10"/>
    <w:qFormat/>
    <w:rsid w:val="00BA337B"/>
    <w:pPr>
      <w:spacing w:after="360" w:line="240" w:lineRule="auto"/>
      <w:contextualSpacing/>
    </w:pPr>
    <w:rPr>
      <w:rFonts w:eastAsiaTheme="majorEastAsia" w:cstheme="majorBidi"/>
      <w:b/>
      <w:caps/>
      <w:color w:val="1F497D" w:themeColor="text2"/>
      <w:spacing w:val="12"/>
      <w:kern w:val="28"/>
      <w:sz w:val="36"/>
      <w:szCs w:val="52"/>
    </w:rPr>
  </w:style>
  <w:style w:type="character" w:customStyle="1" w:styleId="TitreCar">
    <w:name w:val="Titre Car"/>
    <w:basedOn w:val="Policepardfaut"/>
    <w:link w:val="Titre"/>
    <w:uiPriority w:val="10"/>
    <w:rsid w:val="00BA337B"/>
    <w:rPr>
      <w:rFonts w:ascii="Arial Narrow" w:eastAsiaTheme="majorEastAsia" w:hAnsi="Arial Narrow" w:cstheme="majorBidi"/>
      <w:b/>
      <w:caps/>
      <w:color w:val="1F497D" w:themeColor="text2"/>
      <w:spacing w:val="12"/>
      <w:kern w:val="28"/>
      <w:sz w:val="36"/>
      <w:szCs w:val="52"/>
      <w:lang w:val="de-DE"/>
    </w:rPr>
  </w:style>
  <w:style w:type="table" w:styleId="Grillemoyenne3-Accent1">
    <w:name w:val="Medium Grid 3 Accent 1"/>
    <w:basedOn w:val="TableauNormal"/>
    <w:uiPriority w:val="69"/>
    <w:locked/>
    <w:rsid w:val="000130C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BB0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2175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2175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2175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2175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61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61DB" w:themeFill="accent1" w:themeFillTint="7F"/>
      </w:tcPr>
    </w:tblStylePr>
  </w:style>
  <w:style w:type="table" w:styleId="Grilledutableau">
    <w:name w:val="Table Grid"/>
    <w:aliases w:val="GFA Table Grid"/>
    <w:basedOn w:val="TableauNormal"/>
    <w:uiPriority w:val="59"/>
    <w:locked/>
    <w:rsid w:val="00DF1010"/>
    <w:pPr>
      <w:spacing w:line="240" w:lineRule="auto"/>
    </w:pPr>
    <w:rPr>
      <w:rFonts w:eastAsia="Times New Roman" w:cs="Times New Roman"/>
      <w:sz w:val="21"/>
      <w:szCs w:val="21"/>
      <w:lang w:val="de-DE" w:eastAsia="de-DE" w:bidi="ar-S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mirrorIndents w:val="0"/>
        <w:jc w:val="left"/>
        <w:outlineLvl w:val="9"/>
      </w:pPr>
      <w:rPr>
        <w:rFonts w:ascii="Arial Narrow" w:hAnsi="Arial Narrow"/>
        <w:b/>
        <w:sz w:val="21"/>
      </w:rPr>
    </w:tblStylePr>
    <w:tblStylePr w:type="lastRow">
      <w:rPr>
        <w:rFonts w:ascii="Arial Narrow" w:hAnsi="Arial Narrow"/>
        <w:b/>
        <w:sz w:val="21"/>
      </w:rPr>
    </w:tblStylePr>
    <w:tblStylePr w:type="firstCol">
      <w:rPr>
        <w:rFonts w:ascii="Arial Narrow" w:hAnsi="Arial Narrow"/>
        <w:b/>
        <w:sz w:val="21"/>
      </w:rPr>
    </w:tblStylePr>
    <w:tblStylePr w:type="lastCol">
      <w:rPr>
        <w:rFonts w:ascii="Arial Narrow" w:hAnsi="Arial Narrow"/>
        <w:b/>
        <w:sz w:val="21"/>
      </w:rPr>
    </w:tblStylePr>
    <w:tblStylePr w:type="band1Vert">
      <w:rPr>
        <w:rFonts w:ascii="Arial Narrow" w:hAnsi="Arial Narrow"/>
        <w:sz w:val="21"/>
      </w:rPr>
    </w:tblStylePr>
    <w:tblStylePr w:type="band2Vert">
      <w:rPr>
        <w:rFonts w:ascii="Arial Narrow" w:hAnsi="Arial Narrow"/>
        <w:sz w:val="21"/>
      </w:rPr>
    </w:tblStylePr>
    <w:tblStylePr w:type="band1Horz">
      <w:rPr>
        <w:rFonts w:ascii="Arial Narrow" w:hAnsi="Arial Narrow"/>
        <w:sz w:val="21"/>
      </w:rPr>
    </w:tblStylePr>
    <w:tblStylePr w:type="band2Horz">
      <w:rPr>
        <w:rFonts w:ascii="Arial Narrow" w:hAnsi="Arial Narrow"/>
        <w:sz w:val="21"/>
      </w:rPr>
    </w:tblStylePr>
    <w:tblStylePr w:type="neCell">
      <w:rPr>
        <w:rFonts w:ascii="Arial Narrow" w:hAnsi="Arial Narrow"/>
        <w:sz w:val="21"/>
      </w:rPr>
    </w:tblStylePr>
    <w:tblStylePr w:type="nwCell">
      <w:rPr>
        <w:rFonts w:ascii="Arial Narrow" w:hAnsi="Arial Narrow"/>
        <w:sz w:val="21"/>
      </w:rPr>
    </w:tblStylePr>
    <w:tblStylePr w:type="seCell">
      <w:pPr>
        <w:wordWrap/>
      </w:pPr>
      <w:rPr>
        <w:rFonts w:ascii="Arial Narrow" w:hAnsi="Arial Narrow"/>
        <w:sz w:val="21"/>
      </w:rPr>
    </w:tblStylePr>
    <w:tblStylePr w:type="swCell">
      <w:rPr>
        <w:rFonts w:ascii="Arial Narrow" w:hAnsi="Arial Narrow"/>
        <w:sz w:val="21"/>
      </w:rPr>
    </w:tblStylePr>
  </w:style>
  <w:style w:type="character" w:customStyle="1" w:styleId="TextedebullesCar">
    <w:name w:val="Texte de bulles Car"/>
    <w:basedOn w:val="Policepardfaut"/>
    <w:link w:val="Textedebulles"/>
    <w:semiHidden/>
    <w:rsid w:val="0004377A"/>
    <w:rPr>
      <w:rFonts w:ascii="Tahoma" w:hAnsi="Tahoma" w:cs="Tahoma"/>
      <w:sz w:val="16"/>
      <w:szCs w:val="16"/>
      <w:lang w:val="en-GB"/>
    </w:rPr>
  </w:style>
  <w:style w:type="paragraph" w:styleId="En-tte">
    <w:name w:val="header"/>
    <w:basedOn w:val="Normal"/>
    <w:link w:val="En-tteCar"/>
    <w:semiHidden/>
    <w:rsid w:val="00FC648E"/>
    <w:pPr>
      <w:overflowPunct w:val="0"/>
      <w:autoSpaceDE w:val="0"/>
      <w:autoSpaceDN w:val="0"/>
      <w:adjustRightInd w:val="0"/>
      <w:spacing w:line="240" w:lineRule="atLeast"/>
      <w:textAlignment w:val="baseline"/>
    </w:pPr>
    <w:rPr>
      <w:rFonts w:eastAsia="Times New Roman" w:cs="Times New Roman"/>
      <w:b/>
      <w:caps/>
      <w:color w:val="FFFFFF" w:themeColor="background1"/>
      <w:spacing w:val="10"/>
      <w:sz w:val="16"/>
      <w:szCs w:val="20"/>
      <w:lang w:eastAsia="de-DE" w:bidi="ar-SA"/>
    </w:rPr>
  </w:style>
  <w:style w:type="character" w:customStyle="1" w:styleId="En-tteCar">
    <w:name w:val="En-tête Car"/>
    <w:basedOn w:val="Policepardfaut"/>
    <w:link w:val="En-tte"/>
    <w:semiHidden/>
    <w:rsid w:val="009252FD"/>
    <w:rPr>
      <w:rFonts w:eastAsia="Times New Roman" w:cs="Times New Roman"/>
      <w:b/>
      <w:caps/>
      <w:color w:val="FFFFFF" w:themeColor="background1"/>
      <w:spacing w:val="10"/>
      <w:sz w:val="16"/>
      <w:szCs w:val="20"/>
      <w:lang w:val="en-GB" w:eastAsia="de-DE" w:bidi="ar-SA"/>
    </w:rPr>
  </w:style>
  <w:style w:type="paragraph" w:styleId="Pieddepage">
    <w:name w:val="footer"/>
    <w:basedOn w:val="Normal"/>
    <w:link w:val="PieddepageCar"/>
    <w:uiPriority w:val="99"/>
    <w:semiHidden/>
    <w:rsid w:val="00E73AB8"/>
    <w:pPr>
      <w:tabs>
        <w:tab w:val="left" w:pos="-170"/>
      </w:tabs>
      <w:overflowPunct w:val="0"/>
      <w:autoSpaceDE w:val="0"/>
      <w:autoSpaceDN w:val="0"/>
      <w:adjustRightInd w:val="0"/>
      <w:spacing w:line="240" w:lineRule="atLeast"/>
      <w:textAlignment w:val="baseline"/>
    </w:pPr>
    <w:rPr>
      <w:rFonts w:eastAsia="Times New Roman" w:cs="Times New Roman"/>
      <w:b/>
      <w:caps/>
      <w:color w:val="ACC705" w:themeColor="accent5"/>
      <w:spacing w:val="12"/>
      <w:sz w:val="17"/>
      <w:szCs w:val="20"/>
      <w:lang w:eastAsia="de-DE" w:bidi="ar-SA"/>
    </w:rPr>
  </w:style>
  <w:style w:type="character" w:customStyle="1" w:styleId="PieddepageCar">
    <w:name w:val="Pied de page Car"/>
    <w:basedOn w:val="Policepardfaut"/>
    <w:link w:val="Pieddepage"/>
    <w:uiPriority w:val="99"/>
    <w:semiHidden/>
    <w:rsid w:val="009252FD"/>
    <w:rPr>
      <w:rFonts w:eastAsia="Times New Roman" w:cs="Times New Roman"/>
      <w:b/>
      <w:caps/>
      <w:color w:val="ACC705" w:themeColor="accent5"/>
      <w:spacing w:val="12"/>
      <w:sz w:val="17"/>
      <w:szCs w:val="20"/>
      <w:lang w:val="en-GB" w:eastAsia="de-DE" w:bidi="ar-SA"/>
    </w:rPr>
  </w:style>
  <w:style w:type="paragraph" w:styleId="Paragraphedeliste">
    <w:name w:val="List Paragraph"/>
    <w:basedOn w:val="Normal"/>
    <w:uiPriority w:val="1"/>
    <w:qFormat/>
    <w:rsid w:val="00E07DEB"/>
    <w:pPr>
      <w:ind w:left="284"/>
      <w:contextualSpacing/>
    </w:pPr>
  </w:style>
  <w:style w:type="numbering" w:customStyle="1" w:styleId="TitelListe">
    <w:name w:val="Titel Liste"/>
    <w:basedOn w:val="Aucuneliste"/>
    <w:rsid w:val="00AA0E42"/>
    <w:pPr>
      <w:numPr>
        <w:numId w:val="2"/>
      </w:numPr>
    </w:pPr>
  </w:style>
  <w:style w:type="character" w:styleId="Textedelespacerserv">
    <w:name w:val="Placeholder Text"/>
    <w:basedOn w:val="Policepardfaut"/>
    <w:uiPriority w:val="99"/>
    <w:semiHidden/>
    <w:rsid w:val="00056526"/>
    <w:rPr>
      <w:color w:val="808080"/>
    </w:rPr>
  </w:style>
  <w:style w:type="character" w:styleId="Numrodepage">
    <w:name w:val="page number"/>
    <w:basedOn w:val="Policepardfaut"/>
    <w:rsid w:val="00123EC5"/>
    <w:rPr>
      <w:rFonts w:ascii="Arial Narrow" w:hAnsi="Arial Narrow"/>
      <w:b/>
      <w:caps/>
      <w:color w:val="ACC705" w:themeColor="accent5"/>
      <w:spacing w:val="12"/>
      <w:sz w:val="17"/>
      <w:lang w:val="en-GB"/>
    </w:rPr>
  </w:style>
  <w:style w:type="paragraph" w:customStyle="1" w:styleId="FusszeileungeradeSeite">
    <w:name w:val="Fusszeile ungerade Seite"/>
    <w:basedOn w:val="Pieddepage"/>
    <w:link w:val="FusszeileungeradeSeiteZchn"/>
    <w:semiHidden/>
    <w:rsid w:val="00E73AB8"/>
    <w:pPr>
      <w:jc w:val="right"/>
    </w:pPr>
  </w:style>
  <w:style w:type="paragraph" w:customStyle="1" w:styleId="Fusszeilequer">
    <w:name w:val="Fusszeile quer"/>
    <w:basedOn w:val="FusszeileungeradeSeite"/>
    <w:semiHidden/>
    <w:rsid w:val="00E73AB8"/>
  </w:style>
  <w:style w:type="character" w:customStyle="1" w:styleId="FusszeileungeradeSeiteZchn">
    <w:name w:val="Fusszeile ungerade Seite Zchn"/>
    <w:basedOn w:val="PieddepageCar"/>
    <w:link w:val="FusszeileungeradeSeite"/>
    <w:semiHidden/>
    <w:rsid w:val="009252FD"/>
    <w:rPr>
      <w:rFonts w:eastAsia="Times New Roman" w:cs="Times New Roman"/>
      <w:b/>
      <w:caps/>
      <w:color w:val="ACC705" w:themeColor="accent5"/>
      <w:spacing w:val="12"/>
      <w:sz w:val="17"/>
      <w:szCs w:val="20"/>
      <w:lang w:val="en-GB" w:eastAsia="de-DE" w:bidi="ar-SA"/>
    </w:rPr>
  </w:style>
  <w:style w:type="numbering" w:customStyle="1" w:styleId="Formatvorlage1">
    <w:name w:val="Formatvorlage1"/>
    <w:uiPriority w:val="99"/>
    <w:rsid w:val="008602D5"/>
    <w:pPr>
      <w:numPr>
        <w:numId w:val="17"/>
      </w:numPr>
    </w:pPr>
  </w:style>
  <w:style w:type="paragraph" w:styleId="Explorateurdedocuments">
    <w:name w:val="Document Map"/>
    <w:basedOn w:val="Normal"/>
    <w:link w:val="ExplorateurdedocumentsCar"/>
    <w:semiHidden/>
    <w:rsid w:val="000C566A"/>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semiHidden/>
    <w:rsid w:val="009252FD"/>
    <w:rPr>
      <w:rFonts w:ascii="Tahoma" w:hAnsi="Tahoma" w:cs="Tahoma"/>
      <w:spacing w:val="8"/>
      <w:sz w:val="16"/>
      <w:szCs w:val="16"/>
      <w:lang w:val="en-GB"/>
    </w:rPr>
  </w:style>
  <w:style w:type="paragraph" w:customStyle="1" w:styleId="Zentriert">
    <w:name w:val="Zentriert"/>
    <w:basedOn w:val="Normal"/>
    <w:rsid w:val="00E618E7"/>
    <w:pPr>
      <w:spacing w:line="240" w:lineRule="auto"/>
      <w:jc w:val="center"/>
    </w:pPr>
    <w:rPr>
      <w:rFonts w:eastAsia="Times New Roman" w:cs="Times New Roman"/>
      <w:szCs w:val="20"/>
    </w:rPr>
  </w:style>
  <w:style w:type="paragraph" w:customStyle="1" w:styleId="TableListBullets">
    <w:name w:val="Table List Bullets"/>
    <w:basedOn w:val="Paragraphedeliste"/>
    <w:uiPriority w:val="3"/>
    <w:qFormat/>
    <w:rsid w:val="00532BDA"/>
    <w:pPr>
      <w:numPr>
        <w:numId w:val="24"/>
      </w:numPr>
      <w:overflowPunct w:val="0"/>
      <w:autoSpaceDE w:val="0"/>
      <w:autoSpaceDN w:val="0"/>
      <w:adjustRightInd w:val="0"/>
      <w:spacing w:line="240" w:lineRule="auto"/>
      <w:textAlignment w:val="baseline"/>
    </w:pPr>
    <w:rPr>
      <w:rFonts w:eastAsia="Times New Roman" w:cs="Times New Roman"/>
      <w:spacing w:val="0"/>
      <w:szCs w:val="20"/>
      <w:lang w:eastAsia="de-DE" w:bidi="ar-SA"/>
    </w:rPr>
  </w:style>
  <w:style w:type="numbering" w:customStyle="1" w:styleId="TableListBulletsGFA">
    <w:name w:val="Table List Bullets GFA"/>
    <w:uiPriority w:val="99"/>
    <w:rsid w:val="00AD4001"/>
    <w:pPr>
      <w:numPr>
        <w:numId w:val="23"/>
      </w:numPr>
    </w:pPr>
  </w:style>
  <w:style w:type="table" w:customStyle="1" w:styleId="TAB-BLUE-1">
    <w:name w:val="TAB-BLUE-1"/>
    <w:basedOn w:val="TableauNormal"/>
    <w:uiPriority w:val="99"/>
    <w:rsid w:val="00DF1010"/>
    <w:pPr>
      <w:spacing w:after="0" w:line="240" w:lineRule="auto"/>
    </w:pPr>
    <w:rPr>
      <w:rFonts w:asciiTheme="minorHAnsi" w:eastAsia="Times New Roman" w:hAnsiTheme="minorHAnsi" w:cs="Times New Roman"/>
      <w:sz w:val="20"/>
      <w:szCs w:val="21"/>
      <w:lang w:val="de-DE" w:eastAsia="de-DE"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E9F1F9" w:themeFill="accent3" w:themeFillTint="33"/>
    </w:tcPr>
    <w:tblStylePr w:type="firstRow">
      <w:rPr>
        <w:b/>
        <w:color w:val="FFFFFF" w:themeColor="background1"/>
      </w:rPr>
      <w:tblPr/>
      <w:trPr>
        <w:tblHeader/>
      </w:trPr>
      <w:tcPr>
        <w:shd w:val="clear" w:color="auto" w:fill="148DCD" w:themeFill="accent2"/>
      </w:tcPr>
    </w:tblStylePr>
    <w:tblStylePr w:type="lastRow">
      <w:rPr>
        <w:b/>
        <w:color w:val="FFFFFF" w:themeColor="background1"/>
      </w:rPr>
      <w:tblPr/>
      <w:tcPr>
        <w:shd w:val="clear" w:color="auto" w:fill="148DCD" w:themeFill="accent2"/>
      </w:tcPr>
    </w:tblStylePr>
    <w:tblStylePr w:type="firstCol">
      <w:rPr>
        <w:b/>
        <w:color w:val="FFFFFF" w:themeColor="background1"/>
      </w:rPr>
      <w:tblPr/>
      <w:tcPr>
        <w:shd w:val="clear" w:color="auto" w:fill="148DCD" w:themeFill="accent2"/>
      </w:tcPr>
    </w:tblStylePr>
    <w:tblStylePr w:type="lastCol">
      <w:rPr>
        <w:b/>
        <w:color w:val="FFFFFF" w:themeColor="background1"/>
      </w:rPr>
      <w:tblPr/>
      <w:tcPr>
        <w:shd w:val="clear" w:color="auto" w:fill="148DCD" w:themeFill="accent2"/>
      </w:tcPr>
    </w:tblStylePr>
    <w:tblStylePr w:type="band1Vert">
      <w:tblPr>
        <w:tblCellMar>
          <w:top w:w="57" w:type="dxa"/>
          <w:left w:w="57" w:type="dxa"/>
          <w:bottom w:w="57" w:type="dxa"/>
          <w:right w:w="57" w:type="dxa"/>
        </w:tblCellMar>
      </w:tblPr>
      <w:tcPr>
        <w:shd w:val="clear" w:color="auto" w:fill="CBE9FA" w:themeFill="accent2" w:themeFillTint="33"/>
      </w:tcPr>
    </w:tblStylePr>
    <w:tblStylePr w:type="band1Horz">
      <w:tblPr/>
      <w:tcPr>
        <w:shd w:val="clear" w:color="auto" w:fill="CBE9FA" w:themeFill="accent2" w:themeFillTint="33"/>
      </w:tcPr>
    </w:tblStylePr>
  </w:style>
  <w:style w:type="table" w:customStyle="1" w:styleId="TAB-BLUE-2">
    <w:name w:val="TAB-BLUE-2"/>
    <w:basedOn w:val="TableauNormal"/>
    <w:uiPriority w:val="99"/>
    <w:rsid w:val="00DF1010"/>
    <w:pPr>
      <w:spacing w:after="0" w:line="240" w:lineRule="auto"/>
    </w:pPr>
    <w:rPr>
      <w:rFonts w:asciiTheme="minorHAnsi" w:eastAsia="Times New Roman" w:hAnsiTheme="minorHAnsi" w:cs="Times New Roman"/>
      <w:sz w:val="20"/>
      <w:szCs w:val="21"/>
      <w:lang w:val="de-DE" w:eastAsia="de-DE"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E9F1F9" w:themeFill="accent3" w:themeFillTint="33"/>
    </w:tcPr>
    <w:tblStylePr w:type="firstRow">
      <w:rPr>
        <w:b/>
        <w:color w:val="FFFFFF" w:themeColor="background1"/>
        <w:sz w:val="20"/>
      </w:rPr>
      <w:tblPr/>
      <w:trPr>
        <w:tblHeader/>
      </w:trPr>
      <w:tcPr>
        <w:shd w:val="clear" w:color="auto" w:fill="1F497D" w:themeFill="text2"/>
      </w:tcPr>
    </w:tblStylePr>
    <w:tblStylePr w:type="lastRow">
      <w:rPr>
        <w:b/>
        <w:color w:val="FFFFFF" w:themeColor="background1"/>
      </w:rPr>
      <w:tblPr/>
      <w:tcPr>
        <w:shd w:val="clear" w:color="auto" w:fill="1F497D" w:themeFill="text2"/>
      </w:tcPr>
    </w:tblStylePr>
    <w:tblStylePr w:type="firstCol">
      <w:rPr>
        <w:b/>
        <w:color w:val="FFFFFF" w:themeColor="background1"/>
      </w:rPr>
      <w:tblPr/>
      <w:tcPr>
        <w:shd w:val="clear" w:color="auto" w:fill="548DD4" w:themeFill="text2" w:themeFillTint="99"/>
      </w:tcPr>
    </w:tblStylePr>
    <w:tblStylePr w:type="lastCol">
      <w:rPr>
        <w:b/>
        <w:color w:val="FFFFFF" w:themeColor="background1"/>
      </w:rPr>
      <w:tblPr/>
      <w:tcPr>
        <w:shd w:val="clear" w:color="auto" w:fill="548DD4" w:themeFill="text2" w:themeFillTint="99"/>
      </w:tcPr>
    </w:tblStylePr>
    <w:tblStylePr w:type="band1Vert">
      <w:tblPr/>
      <w:tcPr>
        <w:shd w:val="clear" w:color="auto" w:fill="C6D9F1" w:themeFill="text2" w:themeFillTint="33"/>
      </w:tcPr>
    </w:tblStylePr>
    <w:tblStylePr w:type="band1Horz">
      <w:tblPr/>
      <w:tcPr>
        <w:shd w:val="clear" w:color="auto" w:fill="C6D9F1" w:themeFill="text2" w:themeFillTint="33"/>
      </w:tcPr>
    </w:tblStylePr>
  </w:style>
  <w:style w:type="table" w:customStyle="1" w:styleId="TAB-GOLD">
    <w:name w:val="TAB-GOLD"/>
    <w:basedOn w:val="TableauNormal"/>
    <w:uiPriority w:val="99"/>
    <w:rsid w:val="00DF1010"/>
    <w:pPr>
      <w:spacing w:after="0" w:line="240" w:lineRule="auto"/>
    </w:pPr>
    <w:rPr>
      <w:rFonts w:asciiTheme="minorHAnsi" w:eastAsia="Times New Roman" w:hAnsiTheme="minorHAnsi" w:cs="Times New Roman"/>
      <w:sz w:val="20"/>
      <w:szCs w:val="21"/>
      <w:lang w:val="de-DE" w:eastAsia="de-DE"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BF6EB"/>
    </w:tcPr>
    <w:tblStylePr w:type="firstRow">
      <w:rPr>
        <w:b/>
        <w:color w:val="FFFFFF" w:themeColor="background1"/>
      </w:rPr>
      <w:tblPr/>
      <w:trPr>
        <w:tblHeader/>
      </w:trPr>
      <w:tcPr>
        <w:shd w:val="clear" w:color="auto" w:fill="F39200" w:themeFill="accent6"/>
      </w:tcPr>
    </w:tblStylePr>
    <w:tblStylePr w:type="lastRow">
      <w:rPr>
        <w:b/>
        <w:color w:val="FFFFFF" w:themeColor="background1"/>
      </w:rPr>
      <w:tblPr/>
      <w:tcPr>
        <w:shd w:val="clear" w:color="auto" w:fill="F39200" w:themeFill="accent6"/>
      </w:tcPr>
    </w:tblStylePr>
    <w:tblStylePr w:type="firstCol">
      <w:rPr>
        <w:b/>
      </w:rPr>
      <w:tblPr/>
      <w:tcPr>
        <w:shd w:val="clear" w:color="auto" w:fill="FFD494" w:themeFill="accent6" w:themeFillTint="66"/>
      </w:tcPr>
    </w:tblStylePr>
    <w:tblStylePr w:type="lastCol">
      <w:rPr>
        <w:b/>
      </w:rPr>
      <w:tblPr>
        <w:tblCellMar>
          <w:top w:w="57" w:type="dxa"/>
          <w:left w:w="57" w:type="dxa"/>
          <w:bottom w:w="57" w:type="dxa"/>
          <w:right w:w="57" w:type="dxa"/>
        </w:tblCellMar>
      </w:tblPr>
      <w:tcPr>
        <w:shd w:val="clear" w:color="auto" w:fill="FFD494" w:themeFill="accent6" w:themeFillTint="66"/>
      </w:tcPr>
    </w:tblStylePr>
    <w:tblStylePr w:type="band1Vert">
      <w:tblPr/>
      <w:tcPr>
        <w:shd w:val="clear" w:color="auto" w:fill="FFE9C9" w:themeFill="accent6" w:themeFillTint="33"/>
      </w:tcPr>
    </w:tblStylePr>
    <w:tblStylePr w:type="band1Horz">
      <w:tblPr/>
      <w:tcPr>
        <w:shd w:val="clear" w:color="auto" w:fill="FFE9C9" w:themeFill="accent6" w:themeFillTint="33"/>
      </w:tcPr>
    </w:tblStylePr>
  </w:style>
  <w:style w:type="table" w:customStyle="1" w:styleId="TAB-GRAY">
    <w:name w:val="TAB-GRAY"/>
    <w:basedOn w:val="TableauNormal"/>
    <w:uiPriority w:val="99"/>
    <w:rsid w:val="00DF1010"/>
    <w:pPr>
      <w:spacing w:after="0" w:line="240" w:lineRule="auto"/>
    </w:pPr>
    <w:rPr>
      <w:rFonts w:asciiTheme="minorHAnsi" w:eastAsia="Times New Roman" w:hAnsiTheme="minorHAnsi" w:cs="Times New Roman"/>
      <w:sz w:val="20"/>
      <w:szCs w:val="21"/>
      <w:lang w:val="de-DE" w:eastAsia="de-DE"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2F2F2" w:themeFill="background1" w:themeFillShade="F2"/>
    </w:tcPr>
    <w:tblStylePr w:type="firstRow">
      <w:rPr>
        <w:b/>
        <w:color w:val="FFFFFF" w:themeColor="background1"/>
      </w:rPr>
      <w:tblPr/>
      <w:trPr>
        <w:tblHeader/>
      </w:trPr>
      <w:tcPr>
        <w:shd w:val="clear" w:color="auto" w:fill="808080" w:themeFill="background1" w:themeFillShade="80"/>
      </w:tcPr>
    </w:tblStylePr>
    <w:tblStylePr w:type="lastRow">
      <w:rPr>
        <w:b/>
        <w:color w:val="FFFFFF" w:themeColor="background1"/>
      </w:rPr>
      <w:tblPr/>
      <w:tcPr>
        <w:shd w:val="clear" w:color="auto" w:fill="808080" w:themeFill="background1" w:themeFillShade="80"/>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table" w:customStyle="1" w:styleId="TAB-GREEN">
    <w:name w:val="TAB-GREEN"/>
    <w:basedOn w:val="TableauNormal"/>
    <w:uiPriority w:val="99"/>
    <w:rsid w:val="00DF1010"/>
    <w:pPr>
      <w:spacing w:after="0" w:line="240" w:lineRule="auto"/>
    </w:pPr>
    <w:rPr>
      <w:rFonts w:asciiTheme="minorHAnsi" w:eastAsia="Times New Roman" w:hAnsiTheme="minorHAnsi" w:cs="Times New Roman"/>
      <w:sz w:val="20"/>
      <w:szCs w:val="21"/>
      <w:lang w:val="de-DE" w:eastAsia="de-DE"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AFDF5"/>
    </w:tcPr>
    <w:tblStylePr w:type="firstRow">
      <w:rPr>
        <w:b/>
        <w:color w:val="FFFFFF" w:themeColor="background1"/>
      </w:rPr>
      <w:tblPr/>
      <w:trPr>
        <w:tblHeader/>
      </w:trPr>
      <w:tcPr>
        <w:shd w:val="clear" w:color="auto" w:fill="79B51C" w:themeFill="accent4"/>
      </w:tcPr>
    </w:tblStylePr>
    <w:tblStylePr w:type="lastRow">
      <w:rPr>
        <w:b/>
        <w:color w:val="FFFFFF" w:themeColor="background1"/>
      </w:rPr>
      <w:tblPr/>
      <w:tcPr>
        <w:shd w:val="clear" w:color="auto" w:fill="79B51C" w:themeFill="accent4"/>
      </w:tcPr>
    </w:tblStylePr>
    <w:tblStylePr w:type="firstCol">
      <w:rPr>
        <w:b/>
      </w:rPr>
      <w:tblPr/>
      <w:tcPr>
        <w:shd w:val="clear" w:color="auto" w:fill="B2E662" w:themeFill="accent4" w:themeFillTint="99"/>
      </w:tcPr>
    </w:tblStylePr>
    <w:tblStylePr w:type="lastCol">
      <w:rPr>
        <w:b/>
      </w:rPr>
      <w:tblPr/>
      <w:tcPr>
        <w:shd w:val="clear" w:color="auto" w:fill="B2E662" w:themeFill="accent4" w:themeFillTint="99"/>
      </w:tcPr>
    </w:tblStylePr>
    <w:tblStylePr w:type="band1Vert">
      <w:tblPr/>
      <w:tcPr>
        <w:shd w:val="clear" w:color="auto" w:fill="E5F7CA" w:themeFill="accent4" w:themeFillTint="33"/>
      </w:tcPr>
    </w:tblStylePr>
    <w:tblStylePr w:type="band1Horz">
      <w:tblPr/>
      <w:tcPr>
        <w:shd w:val="clear" w:color="auto" w:fill="E5F7CA" w:themeFill="accent4" w:themeFillTint="33"/>
      </w:tcPr>
    </w:tblStylePr>
  </w:style>
  <w:style w:type="character" w:styleId="Marquedecommentaire">
    <w:name w:val="annotation reference"/>
    <w:basedOn w:val="Policepardfaut"/>
    <w:semiHidden/>
    <w:unhideWhenUsed/>
    <w:rsid w:val="006C19A8"/>
    <w:rPr>
      <w:sz w:val="16"/>
      <w:szCs w:val="16"/>
    </w:rPr>
  </w:style>
  <w:style w:type="paragraph" w:styleId="Commentaire">
    <w:name w:val="annotation text"/>
    <w:basedOn w:val="Normal"/>
    <w:link w:val="CommentaireCar"/>
    <w:semiHidden/>
    <w:unhideWhenUsed/>
    <w:rsid w:val="006C19A8"/>
    <w:pPr>
      <w:spacing w:line="240" w:lineRule="auto"/>
    </w:pPr>
    <w:rPr>
      <w:sz w:val="20"/>
      <w:szCs w:val="20"/>
    </w:rPr>
  </w:style>
  <w:style w:type="character" w:customStyle="1" w:styleId="CommentaireCar">
    <w:name w:val="Commentaire Car"/>
    <w:basedOn w:val="Policepardfaut"/>
    <w:link w:val="Commentaire"/>
    <w:semiHidden/>
    <w:rsid w:val="006C19A8"/>
    <w:rPr>
      <w:spacing w:val="8"/>
      <w:sz w:val="20"/>
      <w:szCs w:val="20"/>
      <w:lang w:val="de-DE"/>
    </w:rPr>
  </w:style>
  <w:style w:type="paragraph" w:styleId="Objetducommentaire">
    <w:name w:val="annotation subject"/>
    <w:basedOn w:val="Commentaire"/>
    <w:next w:val="Commentaire"/>
    <w:link w:val="ObjetducommentaireCar"/>
    <w:semiHidden/>
    <w:unhideWhenUsed/>
    <w:rsid w:val="006C19A8"/>
    <w:rPr>
      <w:b/>
      <w:bCs/>
    </w:rPr>
  </w:style>
  <w:style w:type="character" w:customStyle="1" w:styleId="ObjetducommentaireCar">
    <w:name w:val="Objet du commentaire Car"/>
    <w:basedOn w:val="CommentaireCar"/>
    <w:link w:val="Objetducommentaire"/>
    <w:semiHidden/>
    <w:rsid w:val="006C19A8"/>
    <w:rPr>
      <w:b/>
      <w:bCs/>
      <w:spacing w:val="8"/>
      <w:sz w:val="20"/>
      <w:szCs w:val="20"/>
      <w:lang w:val="de-DE"/>
    </w:rPr>
  </w:style>
  <w:style w:type="character" w:styleId="Lienhypertexte">
    <w:name w:val="Hyperlink"/>
    <w:basedOn w:val="Policepardfaut"/>
    <w:uiPriority w:val="99"/>
    <w:semiHidden/>
    <w:unhideWhenUsed/>
    <w:rsid w:val="00055275"/>
    <w:rPr>
      <w:color w:val="0000FF"/>
      <w:u w:val="single"/>
    </w:rPr>
  </w:style>
  <w:style w:type="paragraph" w:styleId="NormalWeb">
    <w:name w:val="Normal (Web)"/>
    <w:basedOn w:val="Normal"/>
    <w:uiPriority w:val="99"/>
    <w:unhideWhenUsed/>
    <w:rsid w:val="0075304E"/>
    <w:pPr>
      <w:spacing w:before="100" w:beforeAutospacing="1" w:after="100" w:afterAutospacing="1" w:line="240" w:lineRule="auto"/>
    </w:pPr>
    <w:rPr>
      <w:rFonts w:ascii="Times New Roman" w:eastAsia="Times New Roman" w:hAnsi="Times New Roman" w:cs="Times New Roman"/>
      <w:spacing w:val="0"/>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57846">
      <w:bodyDiv w:val="1"/>
      <w:marLeft w:val="0"/>
      <w:marRight w:val="0"/>
      <w:marTop w:val="0"/>
      <w:marBottom w:val="0"/>
      <w:divBdr>
        <w:top w:val="none" w:sz="0" w:space="0" w:color="auto"/>
        <w:left w:val="none" w:sz="0" w:space="0" w:color="auto"/>
        <w:bottom w:val="none" w:sz="0" w:space="0" w:color="auto"/>
        <w:right w:val="none" w:sz="0" w:space="0" w:color="auto"/>
      </w:divBdr>
    </w:div>
    <w:div w:id="976880918">
      <w:bodyDiv w:val="1"/>
      <w:marLeft w:val="0"/>
      <w:marRight w:val="0"/>
      <w:marTop w:val="0"/>
      <w:marBottom w:val="0"/>
      <w:divBdr>
        <w:top w:val="none" w:sz="0" w:space="0" w:color="auto"/>
        <w:left w:val="none" w:sz="0" w:space="0" w:color="auto"/>
        <w:bottom w:val="none" w:sz="0" w:space="0" w:color="auto"/>
        <w:right w:val="none" w:sz="0" w:space="0" w:color="auto"/>
      </w:divBdr>
    </w:div>
    <w:div w:id="1104417358">
      <w:bodyDiv w:val="1"/>
      <w:marLeft w:val="0"/>
      <w:marRight w:val="0"/>
      <w:marTop w:val="0"/>
      <w:marBottom w:val="0"/>
      <w:divBdr>
        <w:top w:val="none" w:sz="0" w:space="0" w:color="auto"/>
        <w:left w:val="none" w:sz="0" w:space="0" w:color="auto"/>
        <w:bottom w:val="none" w:sz="0" w:space="0" w:color="auto"/>
        <w:right w:val="none" w:sz="0" w:space="0" w:color="auto"/>
      </w:divBdr>
    </w:div>
    <w:div w:id="1727073175">
      <w:bodyDiv w:val="1"/>
      <w:marLeft w:val="0"/>
      <w:marRight w:val="0"/>
      <w:marTop w:val="0"/>
      <w:marBottom w:val="0"/>
      <w:divBdr>
        <w:top w:val="none" w:sz="0" w:space="0" w:color="auto"/>
        <w:left w:val="none" w:sz="0" w:space="0" w:color="auto"/>
        <w:bottom w:val="none" w:sz="0" w:space="0" w:color="auto"/>
        <w:right w:val="none" w:sz="0" w:space="0" w:color="auto"/>
      </w:divBdr>
    </w:div>
    <w:div w:id="19338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mourad.bergheul@gmail.com" TargetMode="External"/><Relationship Id="rId2" Type="http://schemas.openxmlformats.org/officeDocument/2006/relationships/customXml" Target="../customXml/item2.xml"/><Relationship Id="rId16" Type="http://schemas.openxmlformats.org/officeDocument/2006/relationships/hyperlink" Target="https://thehagueacademy.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gfa\WorkGroupTemplates\GIZ%20Templates\GIZ%20CV%20I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8C1F52F6FB407E8ACB45EF54830C1A"/>
        <w:category>
          <w:name w:val="Allgemein"/>
          <w:gallery w:val="placeholder"/>
        </w:category>
        <w:types>
          <w:type w:val="bbPlcHdr"/>
        </w:types>
        <w:behaviors>
          <w:behavior w:val="content"/>
        </w:behaviors>
        <w:guid w:val="{C6462CEB-B4C3-4C5E-9924-0DF294E0E882}"/>
      </w:docPartPr>
      <w:docPartBody>
        <w:p w:rsidR="00C80DB9" w:rsidRDefault="00C80DB9">
          <w:pPr>
            <w:pStyle w:val="008C1F52F6FB407E8ACB45EF54830C1A"/>
          </w:pPr>
          <w:r>
            <w:rPr>
              <w:rStyle w:val="Textedelespacerserv"/>
            </w:rPr>
            <w:t>Click here to enter first name</w:t>
          </w:r>
          <w:r w:rsidRPr="002D5618">
            <w:rPr>
              <w:rStyle w:val="Textedelespacerserv"/>
            </w:rPr>
            <w:t>.</w:t>
          </w:r>
        </w:p>
      </w:docPartBody>
    </w:docPart>
    <w:docPart>
      <w:docPartPr>
        <w:name w:val="4B17D795FFA1409F8970138FC8D6AB78"/>
        <w:category>
          <w:name w:val="Allgemein"/>
          <w:gallery w:val="placeholder"/>
        </w:category>
        <w:types>
          <w:type w:val="bbPlcHdr"/>
        </w:types>
        <w:behaviors>
          <w:behavior w:val="content"/>
        </w:behaviors>
        <w:guid w:val="{9D994129-B80E-44CF-84F4-79881E40F31B}"/>
      </w:docPartPr>
      <w:docPartBody>
        <w:p w:rsidR="00C80DB9" w:rsidRDefault="00C80DB9">
          <w:pPr>
            <w:pStyle w:val="4B17D795FFA1409F8970138FC8D6AB78"/>
          </w:pPr>
          <w:r>
            <w:rPr>
              <w:rStyle w:val="Textedelespacerserv"/>
            </w:rPr>
            <w:t>Click here to enter family name</w:t>
          </w:r>
          <w:r w:rsidRPr="002D5618">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B9"/>
    <w:rsid w:val="0005486E"/>
    <w:rsid w:val="000D1378"/>
    <w:rsid w:val="000D76C7"/>
    <w:rsid w:val="0010181C"/>
    <w:rsid w:val="001B7561"/>
    <w:rsid w:val="001E165C"/>
    <w:rsid w:val="003370A8"/>
    <w:rsid w:val="00372A8A"/>
    <w:rsid w:val="003B0550"/>
    <w:rsid w:val="003B0DE7"/>
    <w:rsid w:val="003B35A4"/>
    <w:rsid w:val="003D06D2"/>
    <w:rsid w:val="003E58B3"/>
    <w:rsid w:val="004079CA"/>
    <w:rsid w:val="005061CC"/>
    <w:rsid w:val="005242EC"/>
    <w:rsid w:val="00542352"/>
    <w:rsid w:val="006964E7"/>
    <w:rsid w:val="006F2249"/>
    <w:rsid w:val="007432E1"/>
    <w:rsid w:val="00797A52"/>
    <w:rsid w:val="007B5BD8"/>
    <w:rsid w:val="00843017"/>
    <w:rsid w:val="008C6DBC"/>
    <w:rsid w:val="008D6991"/>
    <w:rsid w:val="00935172"/>
    <w:rsid w:val="009E1378"/>
    <w:rsid w:val="009F6E0D"/>
    <w:rsid w:val="00A06015"/>
    <w:rsid w:val="00A24CD6"/>
    <w:rsid w:val="00A33A00"/>
    <w:rsid w:val="00A33A76"/>
    <w:rsid w:val="00AB4E0D"/>
    <w:rsid w:val="00B30E77"/>
    <w:rsid w:val="00B537CC"/>
    <w:rsid w:val="00BB6369"/>
    <w:rsid w:val="00BE223C"/>
    <w:rsid w:val="00C0072A"/>
    <w:rsid w:val="00C05353"/>
    <w:rsid w:val="00C30385"/>
    <w:rsid w:val="00C405B2"/>
    <w:rsid w:val="00C80DB9"/>
    <w:rsid w:val="00CF2F2C"/>
    <w:rsid w:val="00E028AD"/>
    <w:rsid w:val="00E441BB"/>
    <w:rsid w:val="00E94DD2"/>
    <w:rsid w:val="00EB01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7A91375CE7F94D17B2DAB43094A61E33">
    <w:name w:val="7A91375CE7F94D17B2DAB43094A61E33"/>
  </w:style>
  <w:style w:type="paragraph" w:customStyle="1" w:styleId="008C1F52F6FB407E8ACB45EF54830C1A">
    <w:name w:val="008C1F52F6FB407E8ACB45EF54830C1A"/>
  </w:style>
  <w:style w:type="paragraph" w:customStyle="1" w:styleId="4B17D795FFA1409F8970138FC8D6AB78">
    <w:name w:val="4B17D795FFA1409F8970138FC8D6AB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7A91375CE7F94D17B2DAB43094A61E33">
    <w:name w:val="7A91375CE7F94D17B2DAB43094A61E33"/>
  </w:style>
  <w:style w:type="paragraph" w:customStyle="1" w:styleId="008C1F52F6FB407E8ACB45EF54830C1A">
    <w:name w:val="008C1F52F6FB407E8ACB45EF54830C1A"/>
  </w:style>
  <w:style w:type="paragraph" w:customStyle="1" w:styleId="4B17D795FFA1409F8970138FC8D6AB78">
    <w:name w:val="4B17D795FFA1409F8970138FC8D6A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GIZ2017">
  <a:themeElements>
    <a:clrScheme name="GFA 2017">
      <a:dk1>
        <a:sysClr val="windowText" lastClr="000000"/>
      </a:dk1>
      <a:lt1>
        <a:sysClr val="window" lastClr="FFFFFF"/>
      </a:lt1>
      <a:dk2>
        <a:srgbClr val="1F497D"/>
      </a:dk2>
      <a:lt2>
        <a:srgbClr val="EEECE1"/>
      </a:lt2>
      <a:accent1>
        <a:srgbClr val="121754"/>
      </a:accent1>
      <a:accent2>
        <a:srgbClr val="148DCD"/>
      </a:accent2>
      <a:accent3>
        <a:srgbClr val="94BAE3"/>
      </a:accent3>
      <a:accent4>
        <a:srgbClr val="79B51C"/>
      </a:accent4>
      <a:accent5>
        <a:srgbClr val="ACC705"/>
      </a:accent5>
      <a:accent6>
        <a:srgbClr val="F39200"/>
      </a:accent6>
      <a:hlink>
        <a:srgbClr val="0000FF"/>
      </a:hlink>
      <a:folHlink>
        <a:srgbClr val="7F7F7F"/>
      </a:folHlink>
    </a:clrScheme>
    <a:fontScheme name="GIZ">
      <a:majorFont>
        <a:latin typeface="Arial Narrow"/>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9525">
          <a:solidFill>
            <a:schemeClr val="tx1"/>
          </a:solidFill>
        </a:ln>
      </a:spPr>
      <a:bodyPr lIns="72000" tIns="72000" rIns="72000" bIns="72000" rtlCol="0" anchor="ctr"/>
      <a:lstStyle>
        <a:defPPr algn="ctr">
          <a:lnSpc>
            <a:spcPct val="90000"/>
          </a:lnSpc>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216000" indent="-216000">
          <a:buClr>
            <a:schemeClr val="tx2"/>
          </a:buClr>
          <a:buFont typeface="Wingdings" panose="05000000000000000000" pitchFamily="2" charset="2"/>
          <a:buChar char="§"/>
          <a:defRPr dirty="0" err="1" smtClean="0"/>
        </a:defPPr>
      </a:lstStyle>
    </a:txDef>
  </a:objectDefaults>
  <a:extraClrSchemeLst/>
  <a:custClrLst>
    <a:custClr name="GFA Logo Blue">
      <a:srgbClr val="343D9A"/>
    </a:custClr>
    <a:custClr name="GFA Red">
      <a:srgbClr val="F05033"/>
    </a:custClr>
    <a:custClr name="EU Yellow">
      <a:srgbClr val="FFCC00"/>
    </a:custClr>
    <a:custClr name="EU Blue">
      <a:srgbClr val="003399"/>
    </a:custClr>
    <a:custClr name="GFA Offer Dark Green">
      <a:srgbClr val="00AE8E"/>
    </a:custClr>
    <a:custClr name="GFA Offer Light Green">
      <a:srgbClr val="72C8B4"/>
    </a:custClr>
  </a:custClrLst>
  <a:extLst>
    <a:ext uri="{05A4C25C-085E-4340-85A3-A5531E510DB2}">
      <thm15:themeFamily xmlns="" xmlns:thm15="http://schemas.microsoft.com/office/thememl/2012/main" name="GIZ2017" id="{7A3433C2-BCF2-4AC2-B78E-58D3AF0167DD}" vid="{1297E100-4112-44FB-9B63-8CBD911420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ranslations xmlns:xsi="http://www.w3.org/2001/XMLSchema-instance">
  <LanguageIDs>
    <DE>1031</DE>
    <EN>1033</EN>
    <FR>1036</FR>
    <ES>1034</ES>
    <PT>2070</PT>
  </LanguageIDs>
  <Translation ID="GIZCV0001">
    <DE>Position im Projekt</DE>
    <EN>Proposed role in the project</EN>
    <FR>Rôle proposé dans le projet </FR>
    <ES>Papel propuesto en el proyecto</ES>
    <PT>Função proposta no projeto</PT>
  </Translation>
  <Translation ID="GIZCV0002">
    <DE>Fachbereich / Thema des Einsatzes</DE>
    <EN>Category</EN>
    <FR>Catégorie </FR>
    <ES>Categoría</ES>
    <PT>Categoria</PT>
  </Translation>
  <Translation ID="GIZCV0003">
    <DE>Angestellt bei (Name der Firma)</DE>
    <EN>Staff of (name of company)</EN>
    <FR>Personnel de (nom de la société) </FR>
    <ES>Personal de (nombre de empresa)</ES>
    <PT>Pessoal de (nome da empresa)</PT>
  </Translation>
  <Translation ID="GIZCV0004">
    <DE>Titel</DE>
    <EN>Title</EN>
    <FR>Titre </FR>
    <ES>Título</ES>
    <PT>Título</PT>
  </Translation>
  <Translation ID="GIZCV0005">
    <DE>Vorname</DE>
    <EN>First names</EN>
    <FR>Prénoms </FR>
    <ES>Nombre/s</ES>
    <PT>Nome/s</PT>
  </Translation>
  <Translation ID="GIZCV0006">
    <DE>Nachname</DE>
    <EN>Family name</EN>
    <FR>Nom de famille </FR>
    <ES>Apellido/s</ES>
    <PT>Apelido/s</PT>
  </Translation>
  <Translation ID="GIZCV0007">
    <DE>Geburtsdatum</DE>
    <EN>Date of birth</EN>
    <FR>Date de naissance </FR>
    <ES>Fecha de nacimiento</ES>
    <PT>Data de nascimento</PT>
  </Translation>
  <Translation ID="GIZCV0008">
    <DE>Staatsangehörigkeit</DE>
    <EN>Nationality</EN>
    <FR>Nationalité </FR>
    <ES>Nacionalidad</ES>
    <PT>Nacionalidade</PT>
  </Translation>
  <Translation ID="GIZCV0009">
    <DE>Wohnort</DE>
    <EN>Place of residence</EN>
    <FR>Lieu de résidence </FR>
    <ES>Lugar de residencia</ES>
    <PT>Lugar de residência</PT>
  </Translation>
  <Translation ID="GIZCV0010">
    <DE>Familienstand/
Kinder inkl. Geburtsdatum</DE>
    <EN>Civil status/
Children with date of birth</EN>
    <FR>État civil/
Enfants avec date de naissance </FR>
    <ES>Estado civil/
niños incl. fecha de nacimiento</ES>
    <PT>Estado civil/
Filhos com data de nascimento</PT>
  </Translation>
  <Translation ID="GIZCV0011">
    <DE>Schul- und Berufsausbildung</DE>
    <EN>Education</EN>
    <FR>Formation et diplômes universitaires </FR>
    <ES>Educación</ES>
    <PT>Formação</PT>
  </Translation>
  <Translation ID="GIZCV0012">
    <DE>INSTITUTION
[VON - BIS]</DE>
    <EN>INSTITUTION
[DATE FROM – DATE TO]</EN>
    <FR>INSTITUTION
DATE DEBUT – DATE FIN</FR>
    <ES>INSTITUCIÓN
[FECHA (DE – A)]</ES>
    <PT>INSTITUIÇÃO
DATA (DE – A)</PT>
  </Translation>
  <Translation ID="GIZCV0013">
    <DE>TITEL / ABSCHLÜSSE / DIPLOME</DE>
    <EN>DEGREE(S) OR DIPLOMA(S) OBTAINED</EN>
    <FR>TITRE / DIPLOMES OBTENUS</FR>
    <ES>TÍTULO(S) O DIPLOMA(S) OBTENIDOS</ES>
    <PT>TÍTULO(S) OU DIPLOMA(S) OBTIDO(S)</PT>
  </Translation>
  <Translation ID="GIZCV0014">
    <DE>Sprachkenntnisse: (Bitte auf einer Skala von 1 bis 5 angeben (1 – sehr gut; 5 – Grundkenntnisse)</DE>
    <EN>Language skills: Indicate competence on a scale of 1 to 5 (1 – excellent; 5 – basic)</EN>
    <FR>Connaissances linguistiques: Indiquer vos connaissances sur une échelle de 1 à 5 
(1 - niveau excellent ; 5 – niveau rudimentaire) </FR>
    <ES>Idiomas: Indíquese competencia en una escala del 1 al 5 (1 – excelente; 5 – básico)</ES>
    <PT>Línguas: Indicar a competência numa escala de 1 a 5 (1 – excelente; 5 – conhecimentos de base)</PT>
  </Translation>
  <Translation ID="GIZCV0015">
    <DE>SPRACHE</DE>
    <EN>LANGUAGE</EN>
    <FR>LANGUE</FR>
    <ES>IDIOMA</ES>
    <PT>LINGUA</PT>
  </Translation>
  <Translation ID="GIZCV0016">
    <DE>LESEN</DE>
    <EN>READING</EN>
    <FR>LIRE</FR>
    <ES>LEÍDO</ES>
    <PT>COMPREENSAO ESCRITA</PT>
  </Translation>
  <Translation ID="GIZCV0017">
    <DE>SPRECHEN</DE>
    <EN>SPEAKING</EN>
    <FR>PARLÉ</FR>
    <ES>HABLADO</ES>
    <PT>EXPRESSAO ORAL</PT>
  </Translation>
  <Translation ID="GIZCV0018">
    <DE>SCHREIBEN</DE>
    <EN>WRITING</EN>
    <FR>ÉCRIT</FR>
    <ES>ESCRITO</ES>
    <PT>EXPRESSAO ESCRITA</PT>
  </Translation>
  <Translation ID="GIZCV0019">
    <DE>Muttersprache</DE>
    <EN>mother tongue</EN>
    <FR>Langue maternelle</FR>
    <ES>Idioma materno</ES>
    <PT>Língua materna</PT>
  </Translation>
  <Translation ID="GIZCV0020">
    <DE>Zugehörigkeit zu Berufsverbänden, etc</DE>
    <EN>Membership of professional bodies</EN>
    <FR>Affiliation à une organisation professionnelle </FR>
    <ES>Pertenencia a cuerpos profesionales</ES>
    <PT>Filiação em organismos profissionais</PT>
  </Translation>
  <Translation ID="GIZCV0021">
    <DE>Besondere Kenntnisse
(z. B. IT, etc.)</DE>
    <EN>Other skills: 
(e.g. computer literacy, etc.)</EN>
    <FR>Autres compétences :
(par ex. connaissances informatiques, etc.) </FR>
    <ES>Otras habilidades 
(Ej. manejo de ordenadores, etc.)</ES>
    <PT>Outras competências: 
(por exemplo, conhecimentos informáticos, etc.)</PT>
  </Translation>
  <Translation ID="GIZCV0022">
    <DE>Aktuelle berufliche Position</DE>
    <EN>Present position</EN>
    <FR>Situation présente </FR>
    <ES>Puesto actual</ES>
    <PT>Função atual</PT>
  </Translation>
  <Translation ID="GIZCV0023">
    <DE>Zugehörigkeit zur GFA seit (Jahr) /
Berufserfahrung (in Jahren)</DE>
    <EN>Years within the firm (GFA)</EN>
    <FR>Années d’ancienneté auprès de l’employeur (GFA) </FR>
    <ES>En GFA desde (año) / 
Años de experiencia profesional</ES>
    <PT>Na GFA desde (ano) / 
Anos de experiência profissional</PT>
  </Translation>
  <Translation ID="GIZCV0024">
    <DE>Spezifische Kenntnisse (relevant für das Projekt)</DE>
    <EN>Key qualifications (relevant to the assignment)</EN>
    <FR>Qualifications principales (pertinentes pour le projet) </FR>
    <ES>Calificaciones principales (relevantes para el proyecto)</ES>
    <PT>Principais qualificações (pertinentes para o projeto)</PT>
  </Translation>
  <Translation ID="GIZCV0025">
    <DE>Spezifische Erfahrung in der Region</DE>
    <EN>Specific experience in the region</EN>
    <FR>Expérience spécifique dans la région </FR>
    <ES>Experiencia específica en la región</ES>
    <PT>Experiência específica na região</PT>
  </Translation>
  <Translation ID="GIZCV0026">
    <DE>LAND</DE>
    <EN>COUNTRY</EN>
    <FR>PAYS</FR>
    <ES>PAÍS</ES>
    <PT>PAÍS</PT>
  </Translation>
  <Translation ID="GIZCV0027">
    <DE>VON – BIS</DE>
    <EN>DATE FROM – DATE TO</EN>
    <FR>DATE DEBUT – DATE FIN</FR>
    <ES>FECHA DE – A</ES>
    <PT>DATA DE – A</PT>
  </Translation>
  <Translation ID="GIZCV0028">
    <DE>Beruflicher Werdegang</DE>
    <EN>Professional experience</EN>
    <FR>Expérience professionnelle </FR>
    <ES>Experiencia profesional</ES>
    <PT>Experiência profissional</PT>
  </Translation>
  <Translation ID="GIZCV0029">
    <DE>VON - BIS</DE>
    <EN>DATE FROM –DATE TO</EN>
    <FR>DATE DEBUT – DATE FIN</FR>
    <ES>FECHA DE – A</ES>
    <PT>DATA DE – A</PT>
  </Translation>
  <Translation ID="GIZCV0030">
    <DE>LAND</DE>
    <EN>LOCATION</EN>
    <FR>LIEU</FR>
    <ES>LUGAR</ES>
    <PT>PAÍS</PT>
  </Translation>
  <Translation ID="GIZCV0031">
    <DE>ARBEITGEBER</DE>
    <EN>COMPANY</EN>
    <FR>SOCIETE</FR>
    <ES>EMPRESA</ES>
    <PT>EMPRESA</PT>
  </Translation>
  <Translation ID="GIZCV0032">
    <DE>POSITION</DE>
    <EN>POSITION</EN>
    <FR>POSITION</FR>
    <ES>PUESTO</ES>
    <PT>FUNÇÃO</PT>
  </Translation>
  <Translation ID="GIZCV0033">
    <DE>BESCHREIBUNG</DE>
    <EN>DESCRIPTION</EN>
    <FR>DESCRIPTION</FR>
    <ES>DESCRIPCIÓN</ES>
    <PT>DESCRIPÇÃO</PT>
  </Translation>
  <Translation ID="GIZCV0034">
    <DE>Weitere relevante Informationen (z. B. Publikationen)</DE>
    <EN>Other relevant information (e.g. publications)</EN>
    <FR>Autres informations pertinentes (p. ex. références de publications)</FR>
    <ES>Otra información relevante (Ej. publicaciones)</ES>
    <PT>Outras informações pertinentes (por exemplo, publicações)</PT>
  </Translation>
</Translations>
</file>

<file path=customXml/item2.xml><?xml version="1.0" encoding="utf-8"?>
<root>
  <Title>M.</Title>
  <FirstName>Mourad</FirstName>
  <FamilyName>Bergheul</FamilyName>
</root>
</file>

<file path=customXml/itemProps1.xml><?xml version="1.0" encoding="utf-8"?>
<ds:datastoreItem xmlns:ds="http://schemas.openxmlformats.org/officeDocument/2006/customXml" ds:itemID="{4AABCD70-C2C0-4C91-8E35-6C1537BE0F6D}">
  <ds:schemaRefs/>
</ds:datastoreItem>
</file>

<file path=customXml/itemProps2.xml><?xml version="1.0" encoding="utf-8"?>
<ds:datastoreItem xmlns:ds="http://schemas.openxmlformats.org/officeDocument/2006/customXml" ds:itemID="{CAC83BD5-B7B1-49CA-9C00-61DB3A051024}">
  <ds:schemaRefs/>
</ds:datastoreItem>
</file>

<file path=docProps/app.xml><?xml version="1.0" encoding="utf-8"?>
<Properties xmlns="http://schemas.openxmlformats.org/officeDocument/2006/extended-properties" xmlns:vt="http://schemas.openxmlformats.org/officeDocument/2006/docPropsVTypes">
  <Template>GIZ CV INT</Template>
  <TotalTime>0</TotalTime>
  <Pages>14</Pages>
  <Words>6071</Words>
  <Characters>33396</Characters>
  <Application>Microsoft Office Word</Application>
  <DocSecurity>0</DocSecurity>
  <Lines>278</Lines>
  <Paragraphs>78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GIZ CV</vt:lpstr>
      <vt:lpstr>GIZ CV</vt:lpstr>
    </vt:vector>
  </TitlesOfParts>
  <LinksUpToDate>false</LinksUpToDate>
  <CharactersWithSpaces>39389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GIZ CV</dc:title>
  <dc:creator/>
  <cp:lastModifiedBy/>
  <cp:revision>1</cp:revision>
  <dcterms:created xsi:type="dcterms:W3CDTF">2024-03-18T14:21:00Z</dcterms:created>
  <dcterms:modified xsi:type="dcterms:W3CDTF">2024-03-18T14:21:00Z</dcterms:modified>
  <cp:category>General Template</cp:category>
  <cp:contentStatus>Published</cp:contentStatus>
</cp:coreProperties>
</file>